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1C73" w:rsidRPr="003D7D2C" w:rsidTr="00731C73">
        <w:tc>
          <w:tcPr>
            <w:tcW w:w="47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3D7D2C">
              <w:rPr>
                <w:rFonts w:ascii="Times New Roman" w:eastAsia="Times New Roman" w:hAnsi="Times New Roman" w:cs="Times New Roman"/>
                <w:b/>
              </w:rPr>
              <w:t xml:space="preserve">Согласовано: </w:t>
            </w:r>
            <w:r w:rsidRPr="003D7D2C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731C73" w:rsidRPr="003D7D2C" w:rsidRDefault="00083CE0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2831465</wp:posOffset>
                  </wp:positionH>
                  <wp:positionV relativeFrom="paragraph">
                    <wp:posOffset>32050</wp:posOffset>
                  </wp:positionV>
                  <wp:extent cx="1892300" cy="1654510"/>
                  <wp:effectExtent l="0" t="0" r="0" b="0"/>
                  <wp:wrapNone/>
                  <wp:docPr id="1" name="Рисунок 1" descr="F:\Печать Мах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ечать Мах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backgroundRemoval t="9983" b="89845" l="6156" r="89940">
                                        <a14:foregroundMark x1="81231" y1="16867" x2="81231" y2="16867"/>
                                        <a14:foregroundMark x1="81231" y1="16351" x2="81231" y2="16351"/>
                                        <a14:backgroundMark x1="92643" y1="14114" x2="92643" y2="14114"/>
                                        <a14:backgroundMark x1="86937" y1="15146" x2="86937" y2="1514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955" cy="1654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Начальник отдела культуры, молодежной политики и межнациональных отношений </w:t>
            </w:r>
            <w:r w:rsidR="00AB63D1" w:rsidRPr="003D7D2C">
              <w:rPr>
                <w:rFonts w:ascii="Times New Roman" w:eastAsia="Times New Roman" w:hAnsi="Times New Roman" w:cs="Times New Roman"/>
              </w:rPr>
              <w:t>местной администрации</w:t>
            </w:r>
            <w:r w:rsidR="00AE5BCC" w:rsidRPr="003D7D2C">
              <w:rPr>
                <w:rFonts w:ascii="Times New Roman" w:eastAsia="Times New Roman" w:hAnsi="Times New Roman" w:cs="Times New Roman"/>
              </w:rPr>
              <w:t xml:space="preserve"> Прохладненского муниципального района </w:t>
            </w:r>
            <w:r>
              <w:rPr>
                <w:rFonts w:ascii="Times New Roman" w:eastAsia="Times New Roman" w:hAnsi="Times New Roman" w:cs="Times New Roman"/>
              </w:rPr>
              <w:t xml:space="preserve"> КБР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 xml:space="preserve">_________________ </w:t>
            </w:r>
            <w:r w:rsidR="00083CE0">
              <w:rPr>
                <w:rFonts w:ascii="Times New Roman" w:eastAsia="Times New Roman" w:hAnsi="Times New Roman" w:cs="Times New Roman"/>
              </w:rPr>
              <w:t xml:space="preserve">Л.А. </w:t>
            </w:r>
            <w:proofErr w:type="spellStart"/>
            <w:r w:rsidR="00083CE0">
              <w:rPr>
                <w:rFonts w:ascii="Times New Roman" w:eastAsia="Times New Roman" w:hAnsi="Times New Roman" w:cs="Times New Roman"/>
              </w:rPr>
              <w:t>Середко</w:t>
            </w:r>
            <w:proofErr w:type="spellEnd"/>
          </w:p>
          <w:p w:rsidR="00731C73" w:rsidRPr="003D7D2C" w:rsidRDefault="001A3751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«____» __________ 2022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г. </w:t>
            </w:r>
            <w:r w:rsidR="00731C73" w:rsidRPr="003D7D2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  <w:b/>
              </w:rPr>
              <w:t>Утверждаю:</w:t>
            </w:r>
            <w:r w:rsidRPr="003D7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1C73" w:rsidRPr="003D7D2C" w:rsidRDefault="0099193E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местной администрации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 xml:space="preserve">сельского поселения Ново - </w:t>
            </w:r>
            <w:proofErr w:type="gramStart"/>
            <w:r w:rsidRPr="003D7D2C">
              <w:rPr>
                <w:rFonts w:ascii="Times New Roman" w:eastAsia="Times New Roman" w:hAnsi="Times New Roman" w:cs="Times New Roman"/>
              </w:rPr>
              <w:t>Полтавское</w:t>
            </w:r>
            <w:proofErr w:type="gramEnd"/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D7D2C">
              <w:rPr>
                <w:rFonts w:ascii="Times New Roman" w:eastAsia="Times New Roman" w:hAnsi="Times New Roman" w:cs="Times New Roman"/>
              </w:rPr>
              <w:t>Прохладненского муниципального района</w:t>
            </w:r>
            <w:r w:rsidR="00083CE0">
              <w:rPr>
                <w:rFonts w:ascii="Times New Roman" w:eastAsia="Times New Roman" w:hAnsi="Times New Roman" w:cs="Times New Roman"/>
              </w:rPr>
              <w:t xml:space="preserve"> КБР</w:t>
            </w:r>
            <w:r w:rsidRPr="003D7D2C">
              <w:rPr>
                <w:rFonts w:ascii="Times New Roman" w:eastAsia="Times New Roman" w:hAnsi="Times New Roman" w:cs="Times New Roman"/>
              </w:rPr>
              <w:tab/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  <w:p w:rsidR="00731C73" w:rsidRPr="003D7D2C" w:rsidRDefault="00083CE0" w:rsidP="00731C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</w:t>
            </w:r>
            <w:r w:rsidR="00AE5BCC" w:rsidRPr="003D7D2C">
              <w:rPr>
                <w:rFonts w:ascii="Times New Roman" w:eastAsia="Times New Roman" w:hAnsi="Times New Roman" w:cs="Times New Roman"/>
              </w:rPr>
              <w:t>Д.А. Махонин</w:t>
            </w:r>
          </w:p>
          <w:p w:rsidR="00731C73" w:rsidRPr="003D7D2C" w:rsidRDefault="001A3751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«_____» __________ 2022</w:t>
            </w:r>
            <w:r w:rsidR="00731C73" w:rsidRPr="003D7D2C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 xml:space="preserve">  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  <w:t xml:space="preserve">           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  <w:r w:rsidRPr="003D7D2C">
        <w:rPr>
          <w:rFonts w:ascii="Times New Roman" w:eastAsia="Times New Roman" w:hAnsi="Times New Roman" w:cs="Times New Roman"/>
        </w:rPr>
        <w:tab/>
      </w:r>
      <w:r w:rsidRPr="003D7D2C">
        <w:rPr>
          <w:rFonts w:ascii="Times New Roman" w:eastAsia="Times New Roman" w:hAnsi="Times New Roman" w:cs="Times New Roman"/>
        </w:rPr>
        <w:tab/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Комплексный план</w:t>
      </w:r>
    </w:p>
    <w:p w:rsidR="00731C73" w:rsidRPr="003D7D2C" w:rsidRDefault="007139F9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работы </w:t>
      </w:r>
      <w:r w:rsidR="00731C73"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МКУК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«</w:t>
      </w:r>
      <w:proofErr w:type="spellStart"/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Культурно-досуговый</w:t>
      </w:r>
      <w:proofErr w:type="spellEnd"/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 центр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сельского поселения  Ново - Полтавского»</w:t>
      </w:r>
    </w:p>
    <w:p w:rsidR="00731C73" w:rsidRPr="003D7D2C" w:rsidRDefault="001A3751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>на 2023</w:t>
      </w:r>
      <w:r w:rsidR="00731C73" w:rsidRPr="003D7D2C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</w:rPr>
        <w:t xml:space="preserve"> год</w:t>
      </w: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D7D2C" w:rsidRDefault="003D7D2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D7D2C" w:rsidRPr="003D7D2C" w:rsidRDefault="003D7D2C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39FE" w:rsidRPr="00083CE0" w:rsidRDefault="00083CE0" w:rsidP="00731C73">
      <w:pPr>
        <w:pStyle w:val="a3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с</w:t>
      </w:r>
      <w:r w:rsidRPr="00083CE0">
        <w:rPr>
          <w:rFonts w:ascii="Times New Roman" w:eastAsia="Times New Roman" w:hAnsi="Times New Roman" w:cs="Times New Roman"/>
          <w:sz w:val="28"/>
          <w:szCs w:val="32"/>
        </w:rPr>
        <w:t>.п. Ново – Полтавское</w:t>
      </w:r>
    </w:p>
    <w:p w:rsidR="00083CE0" w:rsidRPr="00083CE0" w:rsidRDefault="001A3751" w:rsidP="00731C73">
      <w:pPr>
        <w:pStyle w:val="a3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2022</w:t>
      </w:r>
      <w:r w:rsidR="00083CE0" w:rsidRPr="00083CE0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A339FE" w:rsidRPr="003D7D2C" w:rsidRDefault="00A339FE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>Раздел 1</w:t>
      </w:r>
    </w:p>
    <w:p w:rsidR="00731C73" w:rsidRPr="003D7D2C" w:rsidRDefault="00731C73" w:rsidP="00AE5BC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Организационно – производственная деятельность </w:t>
      </w:r>
      <w:r w:rsidR="00AE5BCC"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КДЦ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3D7D2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1. «Организация и управление деятельностью </w:t>
      </w:r>
      <w:r w:rsidR="00AE5BCC" w:rsidRPr="003D7D2C">
        <w:rPr>
          <w:rFonts w:ascii="Times New Roman" w:eastAsia="Times New Roman" w:hAnsi="Times New Roman" w:cs="Times New Roman"/>
          <w:b/>
          <w:sz w:val="28"/>
          <w:szCs w:val="28"/>
        </w:rPr>
        <w:t>учреждения культуры Прохладненского района»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4296"/>
        <w:gridCol w:w="2535"/>
        <w:gridCol w:w="2332"/>
      </w:tblGrid>
      <w:tr w:rsidR="00731C73" w:rsidRPr="003D7D2C" w:rsidTr="007E77A7">
        <w:tc>
          <w:tcPr>
            <w:tcW w:w="79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9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3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3D7D2C" w:rsidTr="007E77A7">
        <w:tc>
          <w:tcPr>
            <w:tcW w:w="79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совещания МКУК «КДЦ с.п. Ново – Полтавского»</w:t>
            </w:r>
          </w:p>
        </w:tc>
        <w:tc>
          <w:tcPr>
            <w:tcW w:w="253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(вторник 11.00 ч.)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31C73" w:rsidRPr="003D7D2C" w:rsidRDefault="00AE5BC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 w:val="restart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планов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отчетной документации по утвержденным формам и образцам, в том числе:     </w:t>
            </w:r>
          </w:p>
        </w:tc>
        <w:tc>
          <w:tcPr>
            <w:tcW w:w="2535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комплексный план</w:t>
            </w:r>
          </w:p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</w:rPr>
            </w:pPr>
            <w:r w:rsidRPr="003D7D2C">
              <w:rPr>
                <w:rFonts w:ascii="Times New Roman" w:hAnsi="Times New Roman" w:cs="Times New Roman"/>
              </w:rPr>
              <w:t>1 декабря (на проверку),    10 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календарный план</w:t>
            </w:r>
          </w:p>
        </w:tc>
        <w:tc>
          <w:tcPr>
            <w:tcW w:w="2535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</w:rPr>
            </w:pPr>
            <w:r w:rsidRPr="003D7D2C">
              <w:rPr>
                <w:rFonts w:ascii="Times New Roman" w:hAnsi="Times New Roman" w:cs="Times New Roman"/>
              </w:rPr>
              <w:t>1 декабря (на проверку),    10 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- приложения к календарному плану (планы работы по направлениям):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1. План мероприятий </w:t>
            </w:r>
            <w:proofErr w:type="gramStart"/>
            <w:r w:rsidRPr="003D7D2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D7D2C">
              <w:rPr>
                <w:rFonts w:ascii="Times New Roman" w:hAnsi="Times New Roman" w:cs="Times New Roman"/>
                <w:sz w:val="24"/>
              </w:rPr>
              <w:t>патриотическому</w:t>
            </w:r>
            <w:proofErr w:type="gramEnd"/>
            <w:r w:rsidRPr="003D7D2C">
              <w:rPr>
                <w:rFonts w:ascii="Times New Roman" w:hAnsi="Times New Roman" w:cs="Times New Roman"/>
                <w:sz w:val="24"/>
              </w:rPr>
              <w:t xml:space="preserve"> воспитание граждан;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2. План мероприятий профилактике </w:t>
            </w:r>
          </w:p>
          <w:p w:rsidR="00E13723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наркомании, алкоголизма, курения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E1372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Pr="003D7D2C" w:rsidRDefault="00E13723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D7D2C">
              <w:rPr>
                <w:rFonts w:ascii="Times New Roman" w:hAnsi="Times New Roman" w:cs="Times New Roman"/>
                <w:sz w:val="24"/>
              </w:rPr>
              <w:t>пропаганде ЗОЖ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>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3. План мероприятий по профилактике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  терроризма и экстремизма;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4.План </w:t>
            </w:r>
            <w:proofErr w:type="spellStart"/>
            <w:r w:rsidRPr="003D7D2C">
              <w:rPr>
                <w:rFonts w:ascii="Times New Roman" w:hAnsi="Times New Roman" w:cs="Times New Roman"/>
                <w:sz w:val="24"/>
              </w:rPr>
              <w:t>антикоррупционных</w:t>
            </w:r>
            <w:proofErr w:type="spellEnd"/>
            <w:r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D7D2C" w:rsidRDefault="001807BA" w:rsidP="001807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мероприятий;</w:t>
            </w:r>
          </w:p>
          <w:p w:rsidR="007E77A7" w:rsidRPr="003D7D2C" w:rsidRDefault="001807BA" w:rsidP="007E77A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>.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77A7" w:rsidRPr="003D7D2C">
              <w:rPr>
                <w:rFonts w:ascii="Times New Roman" w:hAnsi="Times New Roman" w:cs="Times New Roman"/>
                <w:sz w:val="24"/>
              </w:rPr>
              <w:t xml:space="preserve">План мероприятий </w:t>
            </w:r>
            <w:proofErr w:type="gramStart"/>
            <w:r w:rsidR="007E77A7" w:rsidRPr="003D7D2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="007E77A7" w:rsidRPr="003D7D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77A7" w:rsidRDefault="007E77A7" w:rsidP="003D7D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7D2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D7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7D2C">
              <w:rPr>
                <w:rFonts w:ascii="Times New Roman" w:hAnsi="Times New Roman" w:cs="Times New Roman"/>
                <w:sz w:val="24"/>
              </w:rPr>
              <w:t>экологическому воспитанию граждан</w:t>
            </w:r>
          </w:p>
          <w:p w:rsidR="00BD132D" w:rsidRDefault="001807BA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6</w:t>
            </w:r>
            <w:r w:rsidR="00BD132D">
              <w:rPr>
                <w:rFonts w:ascii="Times New Roman" w:hAnsi="Times New Roman" w:cs="Times New Roman"/>
                <w:sz w:val="24"/>
                <w:szCs w:val="36"/>
              </w:rPr>
              <w:t xml:space="preserve">. </w:t>
            </w:r>
            <w:r w:rsidR="00BD132D"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План мероприятий, направленных </w:t>
            </w:r>
            <w:proofErr w:type="gramStart"/>
            <w:r w:rsidR="00BD132D" w:rsidRPr="00BD132D">
              <w:rPr>
                <w:rFonts w:ascii="Times New Roman" w:hAnsi="Times New Roman" w:cs="Times New Roman"/>
                <w:sz w:val="24"/>
                <w:szCs w:val="36"/>
              </w:rPr>
              <w:t>на</w:t>
            </w:r>
            <w:proofErr w:type="gramEnd"/>
            <w:r w:rsidR="00BD132D"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профилактику </w:t>
            </w:r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асоциальных</w:t>
            </w:r>
            <w:proofErr w:type="gramEnd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проявлений (безнадзорности, </w:t>
            </w:r>
            <w:proofErr w:type="gramEnd"/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беспризорности, суицидов,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правона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-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рушений и преступлений </w:t>
            </w:r>
            <w:proofErr w:type="spell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несовер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-</w:t>
            </w:r>
          </w:p>
          <w:p w:rsidR="00BD132D" w:rsidRDefault="00BD132D" w:rsidP="003D7D2C">
            <w:pPr>
              <w:pStyle w:val="a3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   </w:t>
            </w:r>
            <w:proofErr w:type="spellStart"/>
            <w:proofErr w:type="gramStart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>шеннолетних</w:t>
            </w:r>
            <w:proofErr w:type="spellEnd"/>
            <w:r w:rsidRPr="00BD132D">
              <w:rPr>
                <w:rFonts w:ascii="Times New Roman" w:hAnsi="Times New Roman" w:cs="Times New Roman"/>
                <w:sz w:val="24"/>
                <w:szCs w:val="36"/>
              </w:rPr>
              <w:t xml:space="preserve"> и в их отношении)</w:t>
            </w:r>
            <w:proofErr w:type="gramEnd"/>
          </w:p>
          <w:p w:rsidR="001807BA" w:rsidRDefault="001807BA" w:rsidP="001807B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3D7D2C">
              <w:rPr>
                <w:rFonts w:ascii="Times New Roman" w:hAnsi="Times New Roman" w:cs="Times New Roman"/>
                <w:sz w:val="24"/>
              </w:rPr>
              <w:t xml:space="preserve">План мероприятий, </w:t>
            </w:r>
            <w:r w:rsidRPr="003D7D2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посвященный </w:t>
            </w:r>
          </w:p>
          <w:p w:rsidR="001807BA" w:rsidRPr="001A3751" w:rsidRDefault="001807BA" w:rsidP="003D7D2C">
            <w:pPr>
              <w:pStyle w:val="a3"/>
              <w:rPr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</w:t>
            </w:r>
            <w:r w:rsidR="001A37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Году педагога и наставника</w:t>
            </w:r>
          </w:p>
        </w:tc>
        <w:tc>
          <w:tcPr>
            <w:tcW w:w="2535" w:type="dxa"/>
          </w:tcPr>
          <w:p w:rsidR="00565D2A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1 декабря 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(на проверку),</w:t>
            </w:r>
          </w:p>
          <w:p w:rsidR="007E77A7" w:rsidRPr="003D7D2C" w:rsidRDefault="007E77A7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10 декабря (утверждение)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работы КДЦ за год</w:t>
            </w:r>
          </w:p>
        </w:tc>
        <w:tc>
          <w:tcPr>
            <w:tcW w:w="2535" w:type="dxa"/>
          </w:tcPr>
          <w:p w:rsidR="007E77A7" w:rsidRPr="003D7D2C" w:rsidRDefault="003D7D2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 20 декабря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</w:tc>
      </w:tr>
      <w:tr w:rsidR="00A339FE" w:rsidRPr="003D7D2C" w:rsidTr="009D4A5F">
        <w:trPr>
          <w:trHeight w:val="976"/>
        </w:trPr>
        <w:tc>
          <w:tcPr>
            <w:tcW w:w="790" w:type="dxa"/>
            <w:vMerge/>
          </w:tcPr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96" w:type="dxa"/>
          </w:tcPr>
          <w:p w:rsidR="00A339FE" w:rsidRPr="003D7D2C" w:rsidRDefault="00A339FE" w:rsidP="007E77A7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- паспорт творческих коллективов, имеющих звание «образцовый», «народный»</w:t>
            </w:r>
          </w:p>
        </w:tc>
        <w:tc>
          <w:tcPr>
            <w:tcW w:w="2535" w:type="dxa"/>
          </w:tcPr>
          <w:p w:rsidR="00A339FE" w:rsidRPr="003D7D2C" w:rsidRDefault="00A339FE" w:rsidP="007E77A7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до 20 декабря</w:t>
            </w:r>
          </w:p>
        </w:tc>
        <w:tc>
          <w:tcPr>
            <w:tcW w:w="2332" w:type="dxa"/>
          </w:tcPr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A339FE" w:rsidRPr="003D7D2C" w:rsidRDefault="00A339FE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7A7" w:rsidRPr="003D7D2C" w:rsidTr="007E77A7">
        <w:tc>
          <w:tcPr>
            <w:tcW w:w="790" w:type="dxa"/>
            <w:vMerge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 работы с детьми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летний </w:t>
            </w:r>
          </w:p>
          <w:p w:rsidR="007E77A7" w:rsidRPr="003D7D2C" w:rsidRDefault="007E77A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период</w:t>
            </w:r>
          </w:p>
        </w:tc>
        <w:tc>
          <w:tcPr>
            <w:tcW w:w="2535" w:type="dxa"/>
          </w:tcPr>
          <w:p w:rsidR="007E77A7" w:rsidRPr="003D7D2C" w:rsidRDefault="003D7D2C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 30 апреля</w:t>
            </w:r>
          </w:p>
        </w:tc>
        <w:tc>
          <w:tcPr>
            <w:tcW w:w="2332" w:type="dxa"/>
          </w:tcPr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E77A7" w:rsidRPr="003D7D2C" w:rsidRDefault="007E77A7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 w:val="restart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клубных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формированиях</w:t>
            </w:r>
            <w:proofErr w:type="gramEnd"/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Ежеквартально: </w:t>
            </w:r>
          </w:p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31 марта, 30 июня,</w:t>
            </w:r>
          </w:p>
          <w:p w:rsidR="00E13723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30 сентября, 25 декабря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работе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несовершеннолетними,   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состоящими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учете в КДН</w:t>
            </w:r>
          </w:p>
        </w:tc>
        <w:tc>
          <w:tcPr>
            <w:tcW w:w="2535" w:type="dxa"/>
          </w:tcPr>
          <w:p w:rsidR="008B2B1E" w:rsidRPr="003D7D2C" w:rsidRDefault="003D7D2C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ежемесячно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E13723" w:rsidRDefault="008B2B1E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- график работы клубных </w:t>
            </w:r>
            <w:r w:rsidR="00E13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E13723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B2B1E" w:rsidRPr="003D7D2C">
              <w:rPr>
                <w:rFonts w:ascii="Times New Roman" w:hAnsi="Times New Roman" w:cs="Times New Roman"/>
                <w:sz w:val="28"/>
                <w:szCs w:val="28"/>
              </w:rPr>
              <w:t>формирований</w:t>
            </w:r>
          </w:p>
        </w:tc>
        <w:tc>
          <w:tcPr>
            <w:tcW w:w="2535" w:type="dxa"/>
          </w:tcPr>
          <w:p w:rsidR="008B2B1E" w:rsidRPr="003D7D2C" w:rsidRDefault="00565D2A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8B2B1E" w:rsidRPr="003D7D2C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  <w:p w:rsidR="008B2B1E" w:rsidRPr="003D7D2C" w:rsidRDefault="008B2B1E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До 30 июня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 работы на месяц</w:t>
            </w:r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Ежемесячно, до 5 числа текущего месяца на следующий месяц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 о работе за  месяц</w:t>
            </w:r>
          </w:p>
        </w:tc>
        <w:tc>
          <w:tcPr>
            <w:tcW w:w="2535" w:type="dxa"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Последнее число месяца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B1E" w:rsidRPr="003D7D2C" w:rsidTr="007E77A7">
        <w:tc>
          <w:tcPr>
            <w:tcW w:w="790" w:type="dxa"/>
            <w:vMerge/>
          </w:tcPr>
          <w:p w:rsidR="008B2B1E" w:rsidRPr="003D7D2C" w:rsidRDefault="008B2B1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E13723" w:rsidRDefault="008B2B1E" w:rsidP="007E7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-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D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татистика мероприятий </w:t>
            </w:r>
            <w:proofErr w:type="gramStart"/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723" w:rsidRDefault="00E13723" w:rsidP="007E7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направлениям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B1E" w:rsidRPr="003D7D2C" w:rsidRDefault="00E13723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7D2C" w:rsidRPr="003D7D2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535" w:type="dxa"/>
          </w:tcPr>
          <w:p w:rsidR="008B2B1E" w:rsidRPr="003D7D2C" w:rsidRDefault="008B2B1E" w:rsidP="007E77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Последнее число месяца (март, июнь, сентябрь, декабрь)</w:t>
            </w:r>
          </w:p>
        </w:tc>
        <w:tc>
          <w:tcPr>
            <w:tcW w:w="2332" w:type="dxa"/>
          </w:tcPr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8B2B1E" w:rsidRPr="003D7D2C" w:rsidRDefault="008B2B1E" w:rsidP="00AE5BC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2. «Повышение уровня профессиональной подготовки кадров»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4288"/>
        <w:gridCol w:w="2419"/>
        <w:gridCol w:w="2332"/>
      </w:tblGrid>
      <w:tr w:rsidR="00731C73" w:rsidRPr="003D7D2C" w:rsidTr="00731C73">
        <w:tc>
          <w:tcPr>
            <w:tcW w:w="78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8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9779F1" w:rsidRPr="003D7D2C" w:rsidTr="00731C73">
        <w:tc>
          <w:tcPr>
            <w:tcW w:w="78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 курсах повышения квалификации  (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Нальчик)</w:t>
            </w:r>
          </w:p>
        </w:tc>
        <w:tc>
          <w:tcPr>
            <w:tcW w:w="241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КПК</w:t>
            </w:r>
          </w:p>
        </w:tc>
        <w:tc>
          <w:tcPr>
            <w:tcW w:w="2332" w:type="dxa"/>
          </w:tcPr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79F1" w:rsidRPr="003D7D2C" w:rsidTr="00731C73">
        <w:tc>
          <w:tcPr>
            <w:tcW w:w="78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мероприятий, открытых репетиций и занятий специалистами и творческими работниками учреждения культуры с целью повышения  профессионального мастерства</w:t>
            </w:r>
          </w:p>
        </w:tc>
        <w:tc>
          <w:tcPr>
            <w:tcW w:w="2419" w:type="dxa"/>
          </w:tcPr>
          <w:p w:rsidR="009779F1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332" w:type="dxa"/>
          </w:tcPr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9779F1" w:rsidRPr="003D7D2C" w:rsidRDefault="009779F1" w:rsidP="006E230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3.  «Организация охраны труда, техники безопасности и  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противопожарной безопасности в КДЦ»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091"/>
        <w:gridCol w:w="2429"/>
        <w:gridCol w:w="2410"/>
      </w:tblGrid>
      <w:tr w:rsidR="00731C73" w:rsidRPr="003D7D2C" w:rsidTr="009779F1">
        <w:tc>
          <w:tcPr>
            <w:tcW w:w="95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0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пункта</w:t>
            </w:r>
          </w:p>
        </w:tc>
        <w:tc>
          <w:tcPr>
            <w:tcW w:w="2429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</w:tbl>
    <w:tbl>
      <w:tblPr>
        <w:tblStyle w:val="a5"/>
        <w:tblW w:w="9889" w:type="dxa"/>
        <w:tblLook w:val="04A0"/>
      </w:tblPr>
      <w:tblGrid>
        <w:gridCol w:w="959"/>
        <w:gridCol w:w="4111"/>
        <w:gridCol w:w="2409"/>
        <w:gridCol w:w="2410"/>
      </w:tblGrid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</w:tcPr>
          <w:p w:rsidR="001A3751" w:rsidRDefault="001A3751" w:rsidP="001A375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месячника и Дня охраны труда, оформление акта,</w:t>
            </w:r>
          </w:p>
          <w:p w:rsidR="001A3751" w:rsidRPr="00561912" w:rsidRDefault="009779F1" w:rsidP="001A37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предоставление копии в </w:t>
            </w:r>
            <w:r w:rsidR="001A3751" w:rsidRPr="00561912"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</w:p>
          <w:p w:rsidR="009779F1" w:rsidRPr="003D7D2C" w:rsidRDefault="001A3751" w:rsidP="001A375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61912">
              <w:rPr>
                <w:rFonts w:ascii="Times New Roman" w:hAnsi="Times New Roman" w:cs="Times New Roman"/>
                <w:sz w:val="28"/>
                <w:szCs w:val="28"/>
              </w:rPr>
              <w:t>«Центр труда, занятости и социальной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779F1" w:rsidRPr="003D7D2C" w:rsidRDefault="00EA7718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«Санитарного дня» в КДЦ согласно графику, утвержденному главой </w:t>
            </w: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сельского поселения, проведение санитарно-гигиенической уборки закрепленной за учреждением территории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Ежемесячно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Январь, июль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09" w:type="dxa"/>
          </w:tcPr>
          <w:p w:rsidR="009779F1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Январь, июль</w:t>
            </w:r>
          </w:p>
          <w:p w:rsidR="00EA7718" w:rsidRPr="003D7D2C" w:rsidRDefault="00EA7718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Целевые по необходимости</w:t>
            </w:r>
            <w:proofErr w:type="gramEnd"/>
          </w:p>
        </w:tc>
        <w:tc>
          <w:tcPr>
            <w:tcW w:w="2410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11" w:type="dxa"/>
          </w:tcPr>
          <w:p w:rsidR="009779F1" w:rsidRPr="003D7D2C" w:rsidRDefault="009779F1" w:rsidP="00A339F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</w:t>
            </w:r>
            <w:r w:rsidR="00A339FE">
              <w:rPr>
                <w:rFonts w:ascii="Times New Roman" w:hAnsi="Times New Roman" w:cs="Times New Roman"/>
                <w:sz w:val="28"/>
              </w:rPr>
              <w:t>ЧС</w:t>
            </w:r>
            <w:r w:rsidRPr="003D7D2C">
              <w:rPr>
                <w:rFonts w:ascii="Times New Roman" w:hAnsi="Times New Roman" w:cs="Times New Roman"/>
                <w:sz w:val="28"/>
              </w:rPr>
              <w:t>» под роспись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111" w:type="dxa"/>
          </w:tcPr>
          <w:p w:rsidR="009779F1" w:rsidRPr="003D7D2C" w:rsidRDefault="00A339FE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Осмотр здания</w:t>
            </w:r>
            <w:r w:rsidR="009779F1" w:rsidRPr="003D7D2C">
              <w:rPr>
                <w:rFonts w:ascii="Times New Roman" w:hAnsi="Times New Roman" w:cs="Times New Roman"/>
                <w:sz w:val="28"/>
              </w:rPr>
              <w:t xml:space="preserve"> и чердака КДЦ</w:t>
            </w:r>
          </w:p>
        </w:tc>
        <w:tc>
          <w:tcPr>
            <w:tcW w:w="2409" w:type="dxa"/>
          </w:tcPr>
          <w:p w:rsidR="00565D2A" w:rsidRPr="00A339FE" w:rsidRDefault="00A339FE" w:rsidP="008B2B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339FE">
              <w:rPr>
                <w:rFonts w:ascii="Times New Roman" w:hAnsi="Times New Roman" w:cs="Times New Roman"/>
                <w:sz w:val="24"/>
              </w:rPr>
              <w:t>Еженедельно и перед проведением</w:t>
            </w:r>
            <w:r w:rsidR="009779F1" w:rsidRPr="00A339F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9779F1" w:rsidRPr="00A339FE">
              <w:rPr>
                <w:rFonts w:ascii="Times New Roman" w:hAnsi="Times New Roman" w:cs="Times New Roman"/>
                <w:sz w:val="24"/>
              </w:rPr>
              <w:t>крупных</w:t>
            </w:r>
            <w:proofErr w:type="gramEnd"/>
            <w:r w:rsidR="009779F1" w:rsidRPr="00A339F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779F1" w:rsidRPr="00A339FE">
              <w:rPr>
                <w:rFonts w:ascii="Times New Roman" w:hAnsi="Times New Roman" w:cs="Times New Roman"/>
                <w:sz w:val="24"/>
              </w:rPr>
              <w:t>меропр</w:t>
            </w:r>
            <w:proofErr w:type="spellEnd"/>
            <w:r w:rsidR="001A375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Осмотр зданий учреждения культуры и закрепленной территории к осенне-зимнему периоду, оформление акта осмотра, предоставление копии в </w:t>
            </w:r>
            <w:r w:rsidR="00565D2A" w:rsidRPr="003D7D2C">
              <w:rPr>
                <w:rFonts w:ascii="Times New Roman" w:hAnsi="Times New Roman" w:cs="Times New Roman"/>
                <w:sz w:val="28"/>
              </w:rPr>
              <w:t>Отдел</w:t>
            </w:r>
            <w:r w:rsidRPr="003D7D2C">
              <w:rPr>
                <w:rFonts w:ascii="Times New Roman" w:hAnsi="Times New Roman" w:cs="Times New Roman"/>
                <w:sz w:val="28"/>
              </w:rPr>
              <w:t xml:space="preserve"> культуры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КДЦ,</w:t>
            </w:r>
          </w:p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комиссия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Проверка наличия и осмотр состояния первичных средств пожаротушения в КДЦ, приведение в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</w:rPr>
              <w:t>пожаробезопасное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</w:rPr>
              <w:t xml:space="preserve"> состояние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Ежемесячно 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КДЦ, пожарно-техническая комиссия (ПТК)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lastRenderedPageBreak/>
              <w:t>11.</w:t>
            </w:r>
          </w:p>
        </w:tc>
        <w:tc>
          <w:tcPr>
            <w:tcW w:w="4111" w:type="dxa"/>
          </w:tcPr>
          <w:p w:rsidR="009779F1" w:rsidRPr="003D7D2C" w:rsidRDefault="009779F1" w:rsidP="00083CE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Проведение мероприятий по повышению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</w:rPr>
              <w:t>информиро</w:t>
            </w:r>
            <w:r w:rsidR="00083CE0">
              <w:rPr>
                <w:rFonts w:ascii="Times New Roman" w:hAnsi="Times New Roman" w:cs="Times New Roman"/>
                <w:sz w:val="28"/>
              </w:rPr>
              <w:t>ва-</w:t>
            </w:r>
            <w:r w:rsidRPr="003D7D2C">
              <w:rPr>
                <w:rFonts w:ascii="Times New Roman" w:hAnsi="Times New Roman" w:cs="Times New Roman"/>
                <w:sz w:val="28"/>
              </w:rPr>
              <w:t>ности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</w:rPr>
              <w:t xml:space="preserve"> населения сельских поселений о деятельности КДЦ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Март, ноябрь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111" w:type="dxa"/>
          </w:tcPr>
          <w:p w:rsidR="009779F1" w:rsidRPr="003D7D2C" w:rsidRDefault="009779F1" w:rsidP="00565D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Составление плана мероприятий по подготовке к отопительному сезону,  проведение мероприятий в учреждении по </w:t>
            </w:r>
            <w:proofErr w:type="spellStart"/>
            <w:proofErr w:type="gramStart"/>
            <w:r w:rsidRPr="003D7D2C">
              <w:rPr>
                <w:rFonts w:ascii="Times New Roman" w:hAnsi="Times New Roman" w:cs="Times New Roman"/>
                <w:sz w:val="28"/>
              </w:rPr>
              <w:t>тепло</w:t>
            </w:r>
            <w:r w:rsidR="008B2B1E" w:rsidRPr="003D7D2C">
              <w:rPr>
                <w:rFonts w:ascii="Times New Roman" w:hAnsi="Times New Roman" w:cs="Times New Roman"/>
                <w:sz w:val="28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</w:rPr>
              <w:t>сбережению</w:t>
            </w:r>
            <w:proofErr w:type="spellEnd"/>
            <w:proofErr w:type="gramEnd"/>
            <w:r w:rsidRPr="003D7D2C">
              <w:rPr>
                <w:rFonts w:ascii="Times New Roman" w:hAnsi="Times New Roman" w:cs="Times New Roman"/>
                <w:sz w:val="28"/>
              </w:rPr>
              <w:t>, по</w:t>
            </w:r>
            <w:r w:rsidR="00E13723">
              <w:rPr>
                <w:rFonts w:ascii="Times New Roman" w:hAnsi="Times New Roman" w:cs="Times New Roman"/>
                <w:sz w:val="28"/>
              </w:rPr>
              <w:t>дготовке к отопительному сезону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Июль, август</w:t>
            </w:r>
          </w:p>
        </w:tc>
        <w:tc>
          <w:tcPr>
            <w:tcW w:w="2410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111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Составление плана работы пожарно-техниче</w:t>
            </w:r>
            <w:r w:rsidR="001A3751">
              <w:rPr>
                <w:rFonts w:ascii="Times New Roman" w:hAnsi="Times New Roman" w:cs="Times New Roman"/>
                <w:sz w:val="28"/>
              </w:rPr>
              <w:t>ской комиссии КДЦ на 2024</w:t>
            </w:r>
            <w:r w:rsidRPr="003D7D2C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409" w:type="dxa"/>
          </w:tcPr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2410" w:type="dxa"/>
          </w:tcPr>
          <w:p w:rsidR="009779F1" w:rsidRPr="003D7D2C" w:rsidRDefault="008D445D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Председат</w:t>
            </w:r>
            <w:r w:rsidR="00565D2A" w:rsidRPr="003D7D2C">
              <w:rPr>
                <w:rFonts w:ascii="Times New Roman" w:hAnsi="Times New Roman" w:cs="Times New Roman"/>
                <w:sz w:val="28"/>
              </w:rPr>
              <w:t xml:space="preserve">ель </w:t>
            </w:r>
            <w:proofErr w:type="spellStart"/>
            <w:r w:rsidR="00565D2A" w:rsidRPr="003D7D2C">
              <w:rPr>
                <w:rFonts w:ascii="Times New Roman" w:hAnsi="Times New Roman" w:cs="Times New Roman"/>
                <w:sz w:val="28"/>
              </w:rPr>
              <w:t>пож</w:t>
            </w:r>
            <w:proofErr w:type="gramStart"/>
            <w:r w:rsidR="00565D2A" w:rsidRPr="003D7D2C">
              <w:rPr>
                <w:rFonts w:ascii="Times New Roman" w:hAnsi="Times New Roman" w:cs="Times New Roman"/>
                <w:sz w:val="28"/>
              </w:rPr>
              <w:t>.-</w:t>
            </w:r>
            <w:proofErr w:type="gramEnd"/>
            <w:r w:rsidR="00565D2A" w:rsidRPr="003D7D2C">
              <w:rPr>
                <w:rFonts w:ascii="Times New Roman" w:hAnsi="Times New Roman" w:cs="Times New Roman"/>
                <w:sz w:val="28"/>
              </w:rPr>
              <w:t>тех</w:t>
            </w:r>
            <w:proofErr w:type="spellEnd"/>
            <w:r w:rsidR="00565D2A" w:rsidRPr="003D7D2C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9779F1" w:rsidRPr="003D7D2C">
              <w:rPr>
                <w:rFonts w:ascii="Times New Roman" w:hAnsi="Times New Roman" w:cs="Times New Roman"/>
                <w:sz w:val="28"/>
              </w:rPr>
              <w:t>комиссии (ПТК)</w:t>
            </w:r>
          </w:p>
          <w:p w:rsidR="009779F1" w:rsidRPr="003D7D2C" w:rsidRDefault="009779F1" w:rsidP="008B2B1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D7D2C">
              <w:rPr>
                <w:rFonts w:ascii="Times New Roman" w:hAnsi="Times New Roman" w:cs="Times New Roman"/>
                <w:sz w:val="28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14.</w:t>
            </w:r>
          </w:p>
        </w:tc>
        <w:tc>
          <w:tcPr>
            <w:tcW w:w="4111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Контроль выполнения плана пожа</w:t>
            </w:r>
            <w:r w:rsidR="001A3751">
              <w:rPr>
                <w:rFonts w:ascii="Times New Roman" w:hAnsi="Times New Roman" w:cs="Times New Roman"/>
                <w:sz w:val="28"/>
                <w:szCs w:val="20"/>
              </w:rPr>
              <w:t>рно-технической комиссии на 2023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год</w:t>
            </w:r>
          </w:p>
        </w:tc>
        <w:tc>
          <w:tcPr>
            <w:tcW w:w="240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Ежемесячно </w:t>
            </w:r>
          </w:p>
        </w:tc>
        <w:tc>
          <w:tcPr>
            <w:tcW w:w="2410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9779F1" w:rsidRPr="003D7D2C" w:rsidTr="009779F1">
        <w:tc>
          <w:tcPr>
            <w:tcW w:w="95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15.</w:t>
            </w:r>
          </w:p>
        </w:tc>
        <w:tc>
          <w:tcPr>
            <w:tcW w:w="4111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Заключение договора с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электролабораторией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 ЖКХ Прохладненского района и проведение испытаний </w:t>
            </w:r>
            <w:proofErr w:type="spellStart"/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сопро</w:t>
            </w:r>
            <w:r w:rsidR="008D445D" w:rsidRPr="003D7D2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тивления</w:t>
            </w:r>
            <w:proofErr w:type="spellEnd"/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изоляции </w:t>
            </w:r>
            <w:proofErr w:type="spell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электро</w:t>
            </w:r>
            <w:r w:rsidR="008D445D" w:rsidRPr="003D7D2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проводки</w:t>
            </w:r>
            <w:proofErr w:type="spell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, сопротивления связи с заземляющим контуром в зданиях КДЦ</w:t>
            </w:r>
          </w:p>
        </w:tc>
        <w:tc>
          <w:tcPr>
            <w:tcW w:w="2409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9779F1" w:rsidRPr="003D7D2C" w:rsidRDefault="009779F1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A339FE" w:rsidRPr="003D7D2C" w:rsidTr="009779F1">
        <w:tc>
          <w:tcPr>
            <w:tcW w:w="95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17.</w:t>
            </w:r>
          </w:p>
        </w:tc>
        <w:tc>
          <w:tcPr>
            <w:tcW w:w="4111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Обучение </w:t>
            </w:r>
            <w:proofErr w:type="gramStart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3D7D2C">
              <w:rPr>
                <w:rFonts w:ascii="Times New Roman" w:hAnsi="Times New Roman" w:cs="Times New Roman"/>
                <w:sz w:val="28"/>
                <w:szCs w:val="20"/>
              </w:rPr>
              <w:t xml:space="preserve"> ОТ</w:t>
            </w:r>
          </w:p>
        </w:tc>
        <w:tc>
          <w:tcPr>
            <w:tcW w:w="240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A339FE" w:rsidRPr="003D7D2C" w:rsidRDefault="00A339FE" w:rsidP="009D4A5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  <w:tr w:rsidR="00A339FE" w:rsidRPr="003D7D2C" w:rsidTr="009779F1">
        <w:tc>
          <w:tcPr>
            <w:tcW w:w="959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18.</w:t>
            </w:r>
          </w:p>
        </w:tc>
        <w:tc>
          <w:tcPr>
            <w:tcW w:w="4111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09" w:type="dxa"/>
          </w:tcPr>
          <w:p w:rsidR="00A339FE" w:rsidRPr="003D7D2C" w:rsidRDefault="00A339FE" w:rsidP="009D4A5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По мере необходимости</w:t>
            </w:r>
          </w:p>
        </w:tc>
        <w:tc>
          <w:tcPr>
            <w:tcW w:w="2410" w:type="dxa"/>
          </w:tcPr>
          <w:p w:rsidR="00A339FE" w:rsidRPr="003D7D2C" w:rsidRDefault="00A339FE" w:rsidP="006E230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3D7D2C">
              <w:rPr>
                <w:rFonts w:ascii="Times New Roman" w:hAnsi="Times New Roman" w:cs="Times New Roman"/>
                <w:sz w:val="28"/>
                <w:szCs w:val="20"/>
              </w:rPr>
              <w:t>Директор КДЦ</w:t>
            </w:r>
          </w:p>
        </w:tc>
      </w:tr>
    </w:tbl>
    <w:p w:rsidR="00731C73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58" w:rsidRPr="003D7D2C" w:rsidRDefault="00E47358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4. «Организация финансово – хозяйственной деятельности, 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учета и отчетности»</w:t>
      </w:r>
    </w:p>
    <w:p w:rsidR="007117A6" w:rsidRPr="003D7D2C" w:rsidRDefault="007117A6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4413"/>
        <w:gridCol w:w="2431"/>
        <w:gridCol w:w="2233"/>
      </w:tblGrid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41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3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3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прогнозных </w:t>
            </w:r>
            <w:proofErr w:type="spellStart"/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показа-телей</w:t>
            </w:r>
            <w:proofErr w:type="spellEnd"/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2438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 бюджетных и внебюд</w:t>
            </w: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жетных средств</w:t>
            </w: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- октябрь</w:t>
            </w:r>
          </w:p>
        </w:tc>
        <w:tc>
          <w:tcPr>
            <w:tcW w:w="2233" w:type="dxa"/>
          </w:tcPr>
          <w:p w:rsidR="00731C73" w:rsidRPr="003D7D2C" w:rsidRDefault="009779F1" w:rsidP="007E77A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КДЦ,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ухгалтер </w:t>
            </w:r>
            <w:proofErr w:type="spellStart"/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E77A7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с.п. Ново - Полтавское</w:t>
            </w:r>
          </w:p>
        </w:tc>
      </w:tr>
      <w:tr w:rsidR="00731C73" w:rsidRPr="003D7D2C" w:rsidTr="00A339FE">
        <w:tc>
          <w:tcPr>
            <w:tcW w:w="75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3" w:type="dxa"/>
          </w:tcPr>
          <w:p w:rsidR="00731C73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расходованием лимитов потребления  </w:t>
            </w:r>
            <w:proofErr w:type="spellStart"/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энерго-ресурсов</w:t>
            </w:r>
            <w:proofErr w:type="spellEnd"/>
            <w:proofErr w:type="gramEnd"/>
          </w:p>
          <w:p w:rsidR="00BD132D" w:rsidRPr="003D7D2C" w:rsidRDefault="00BD132D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842438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  <w:r w:rsidR="00842438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233" w:type="dxa"/>
          </w:tcPr>
          <w:p w:rsidR="00731C73" w:rsidRPr="003D7D2C" w:rsidRDefault="009779F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13" w:type="dxa"/>
          </w:tcPr>
          <w:p w:rsidR="00A339FE" w:rsidRPr="003D7D2C" w:rsidRDefault="00A339FE" w:rsidP="00A339F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лимитов потребления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243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</w:t>
            </w: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233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Расчеты лимитов потребления энергоресурсов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июль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с.п. Ново - Полтавское </w:t>
            </w: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договоров с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энерго-снабжающими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с.п. Ново - Полтавское</w:t>
            </w:r>
          </w:p>
        </w:tc>
      </w:tr>
      <w:tr w:rsidR="00A339FE" w:rsidRPr="003D7D2C" w:rsidTr="00A339FE">
        <w:tc>
          <w:tcPr>
            <w:tcW w:w="75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1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финансовых средств из бюджетных и внебюджетных источников</w:t>
            </w:r>
          </w:p>
        </w:tc>
        <w:tc>
          <w:tcPr>
            <w:tcW w:w="2431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КДЦ,</w:t>
            </w:r>
          </w:p>
          <w:p w:rsidR="00A339FE" w:rsidRPr="003D7D2C" w:rsidRDefault="00A339F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. с.п. Ново - Полтавское</w:t>
            </w:r>
          </w:p>
        </w:tc>
      </w:tr>
    </w:tbl>
    <w:p w:rsidR="00565D2A" w:rsidRPr="003D7D2C" w:rsidRDefault="00565D2A" w:rsidP="00731C73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Раздел </w:t>
      </w:r>
      <w:r w:rsidRPr="003D7D2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</w:p>
    <w:p w:rsidR="00731C73" w:rsidRPr="003D7D2C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D2C">
        <w:rPr>
          <w:rFonts w:ascii="Times New Roman" w:eastAsia="Times New Roman" w:hAnsi="Times New Roman" w:cs="Times New Roman"/>
          <w:b/>
          <w:sz w:val="32"/>
          <w:szCs w:val="32"/>
        </w:rPr>
        <w:t>Организационно – творческая работа</w:t>
      </w:r>
    </w:p>
    <w:p w:rsidR="00731C73" w:rsidRPr="003D7D2C" w:rsidRDefault="00731C73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b/>
          <w:sz w:val="28"/>
          <w:szCs w:val="28"/>
        </w:rPr>
        <w:t>Услуги по организации деятельности клубных формирований</w:t>
      </w: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1585"/>
        <w:gridCol w:w="3544"/>
        <w:gridCol w:w="2130"/>
        <w:gridCol w:w="1615"/>
      </w:tblGrid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Код услуги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оказание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(ру</w:t>
            </w:r>
            <w:r w:rsidR="00E47358">
              <w:rPr>
                <w:rFonts w:ascii="Times New Roman" w:eastAsia="Times New Roman" w:hAnsi="Times New Roman" w:cs="Times New Roman"/>
                <w:i/>
              </w:rPr>
              <w:t xml:space="preserve">ководитель </w:t>
            </w:r>
            <w:proofErr w:type="gramStart"/>
            <w:r w:rsidR="00E47358">
              <w:rPr>
                <w:rFonts w:ascii="Times New Roman" w:eastAsia="Times New Roman" w:hAnsi="Times New Roman" w:cs="Times New Roman"/>
                <w:i/>
              </w:rPr>
              <w:t>клубного</w:t>
            </w:r>
            <w:proofErr w:type="gramEnd"/>
            <w:r w:rsidR="00E47358">
              <w:rPr>
                <w:rFonts w:ascii="Times New Roman" w:eastAsia="Times New Roman" w:hAnsi="Times New Roman" w:cs="Times New Roman"/>
                <w:i/>
              </w:rPr>
              <w:t xml:space="preserve"> форм.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Категория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(бюджетная, смешанная, платная)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студия «Поколение»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группа «Полтавчанка»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Дуэт «Девчата»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3D7D2C" w:rsidTr="00731C73">
        <w:tc>
          <w:tcPr>
            <w:tcW w:w="791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014</w:t>
            </w:r>
          </w:p>
        </w:tc>
        <w:tc>
          <w:tcPr>
            <w:tcW w:w="3544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«Художественное чтение»</w:t>
            </w:r>
          </w:p>
        </w:tc>
        <w:tc>
          <w:tcPr>
            <w:tcW w:w="213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</w:tc>
        <w:tc>
          <w:tcPr>
            <w:tcW w:w="1615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01 02 000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Игровая комната «Калейдоскоп»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1615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85" w:type="dxa"/>
          </w:tcPr>
          <w:p w:rsidR="003005B6" w:rsidRPr="003005B6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01 01 013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Эстрадная группа «Полет»</w:t>
            </w:r>
          </w:p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1615" w:type="dxa"/>
          </w:tcPr>
          <w:p w:rsidR="003005B6" w:rsidRPr="003D7D2C" w:rsidRDefault="003005B6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09106E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01 02 000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Клуб выходного дня «</w:t>
            </w:r>
            <w:proofErr w:type="spellStart"/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Cinemakids</w:t>
            </w:r>
            <w:proofErr w:type="spellEnd"/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:rsidR="003005B6" w:rsidRPr="003D7D2C" w:rsidRDefault="003005B6" w:rsidP="003D7D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1615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8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01 02 010</w:t>
            </w:r>
          </w:p>
        </w:tc>
        <w:tc>
          <w:tcPr>
            <w:tcW w:w="3544" w:type="dxa"/>
          </w:tcPr>
          <w:p w:rsidR="00EA7718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клуб </w:t>
            </w:r>
            <w:proofErr w:type="gram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«Мудрая сова»</w:t>
            </w:r>
          </w:p>
        </w:tc>
        <w:tc>
          <w:tcPr>
            <w:tcW w:w="2130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Кахияни</w:t>
            </w:r>
            <w:proofErr w:type="spellEnd"/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61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8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01 02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3D7D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008</w:t>
            </w:r>
          </w:p>
        </w:tc>
        <w:tc>
          <w:tcPr>
            <w:tcW w:w="3544" w:type="dxa"/>
          </w:tcPr>
          <w:p w:rsidR="00E47358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39FE">
              <w:rPr>
                <w:rFonts w:ascii="Times New Roman" w:hAnsi="Times New Roman" w:cs="Times New Roman"/>
                <w:sz w:val="28"/>
                <w:szCs w:val="28"/>
              </w:rPr>
              <w:t>Волонтеры – инициативная группа «Маяк»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1615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  <w:tr w:rsidR="003005B6" w:rsidRPr="003D7D2C" w:rsidTr="00731C73">
        <w:tc>
          <w:tcPr>
            <w:tcW w:w="791" w:type="dxa"/>
          </w:tcPr>
          <w:p w:rsidR="003005B6" w:rsidRPr="003D7D2C" w:rsidRDefault="003005B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85" w:type="dxa"/>
          </w:tcPr>
          <w:p w:rsidR="003005B6" w:rsidRPr="003005B6" w:rsidRDefault="003005B6" w:rsidP="003005B6">
            <w:pPr>
              <w:spacing w:after="0" w:line="240" w:lineRule="auto"/>
              <w:ind w:left="-675" w:firstLine="67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005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01 02 016</w:t>
            </w:r>
          </w:p>
        </w:tc>
        <w:tc>
          <w:tcPr>
            <w:tcW w:w="3544" w:type="dxa"/>
          </w:tcPr>
          <w:p w:rsidR="003005B6" w:rsidRPr="00A339FE" w:rsidRDefault="003005B6" w:rsidP="009D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тенниса</w:t>
            </w:r>
          </w:p>
        </w:tc>
        <w:tc>
          <w:tcPr>
            <w:tcW w:w="2130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1615" w:type="dxa"/>
          </w:tcPr>
          <w:p w:rsidR="003005B6" w:rsidRPr="003D7D2C" w:rsidRDefault="003005B6" w:rsidP="009D4A5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</w:tbl>
    <w:p w:rsidR="00EA7718" w:rsidRDefault="00EA7718" w:rsidP="00EA7718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960" w:rsidRPr="00440401" w:rsidRDefault="00731C73" w:rsidP="006129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4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Услуги по организации и проведению культурно – массовых мероприяти</w:t>
      </w:r>
      <w:r w:rsidR="00440401" w:rsidRPr="00440401">
        <w:rPr>
          <w:rFonts w:ascii="Times New Roman" w:eastAsia="Times New Roman" w:hAnsi="Times New Roman" w:cs="Times New Roman"/>
          <w:b/>
          <w:sz w:val="28"/>
          <w:szCs w:val="28"/>
        </w:rPr>
        <w:t>й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560"/>
        <w:gridCol w:w="4818"/>
        <w:gridCol w:w="2128"/>
      </w:tblGrid>
      <w:tr w:rsidR="00440401" w:rsidRPr="006B769F" w:rsidTr="007E4643">
        <w:tc>
          <w:tcPr>
            <w:tcW w:w="1135" w:type="dxa"/>
          </w:tcPr>
          <w:p w:rsidR="00440401" w:rsidRPr="0023222A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60" w:type="dxa"/>
          </w:tcPr>
          <w:p w:rsidR="00440401" w:rsidRPr="006B769F" w:rsidRDefault="00440401" w:rsidP="007E464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818" w:type="dxa"/>
          </w:tcPr>
          <w:p w:rsidR="00440401" w:rsidRPr="006B769F" w:rsidRDefault="00440401" w:rsidP="007E464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  <w:p w:rsidR="00440401" w:rsidRPr="006B769F" w:rsidRDefault="00440401" w:rsidP="007E464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8" w:type="dxa"/>
          </w:tcPr>
          <w:p w:rsidR="00440401" w:rsidRPr="006B769F" w:rsidRDefault="00440401" w:rsidP="007E464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6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Категория услуги 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Игровая развлекательная программа 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Игровой круиз 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Игровой полигон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02 01 005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Свеча памяти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Правовой ликбез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Турнир знатоков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 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памяти (митинг)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Исторический репортаж Исторический экспромт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Концерт,  Концерт – комплимент  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Фестиваль-конкурс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02 01 003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- коллаж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Музыкальное ассорти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02 01 007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Радио - поздравление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Акция, Акция памяти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Мудрая копилка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 акция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Калейдоскоп рекомендаций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Медиа-калейдоскоп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Молодежный калейдоскоп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Ночь искусств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репортаж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Онлайн-дайджест</w:t>
            </w:r>
            <w:proofErr w:type="spellEnd"/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Онлайн-панорама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Литчас</w:t>
            </w:r>
            <w:proofErr w:type="spell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на природе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Обзор </w:t>
            </w:r>
            <w:proofErr w:type="gram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утешествие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02 02 004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02 02 004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02 02 005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Виртуальный поэтический час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02 02 006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Беседа – диалог,  Беседа-репортаж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Видео-час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Виртуальный калейдоскоп рекомендаций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Информ-дайджест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Информационный плакат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rPr>
          <w:trHeight w:val="464"/>
        </w:trPr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Историко-патриотический репортаж  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Исторический ликбез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Литературная мозаика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Литературный альманах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Литературный вернисаж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</w:t>
            </w: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- час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Подростковый всеобуч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Поздравительный экспромт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Профкоктейль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Тест-тренинг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rPr>
          <w:trHeight w:val="464"/>
        </w:trPr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Урок искусства 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rPr>
          <w:trHeight w:val="464"/>
        </w:trPr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веселых затей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краеведения, Час интересных сообщений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проблемного вопроса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рекомендаций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удивления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толерантности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02 01 003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День веселых затей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02 01 003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02 01 003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02 01 005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rPr>
          <w:trHeight w:val="464"/>
        </w:trPr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02 01 005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02 01 005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Фольклорное ассорти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02 01 005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02 01 008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рисунка 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02 01 008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Творческий конкурс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Виртуальный обзор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</w:t>
            </w: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медиа-экскурс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proofErr w:type="gram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слайд-фильма</w:t>
            </w:r>
            <w:proofErr w:type="spellEnd"/>
            <w:proofErr w:type="gram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02 01 014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Шествие «Бессмертный полк»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02 01 017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Спортивно-познавательная программа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02 01 017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Теннисный турнир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rPr>
          <w:trHeight w:val="464"/>
        </w:trPr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02 02 004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Урок интернет - этикета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Брошюра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- обзор 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Выставка - подарок Выставка-шпаргалка Выставка-шутка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– буклет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- досье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 - листовка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Информационный навигатор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Листовка - призыв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Литературно-игровая программа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Постоянно - действующая выставка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Поэтический калейдоскоп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Путешествие в историю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Репортаж - обзор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02 02 007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Экспресс - обзор 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Экспресс-беседа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rPr>
          <w:trHeight w:val="464"/>
        </w:trPr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Библиомикс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Выставка -  просмотр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rPr>
          <w:trHeight w:val="464"/>
        </w:trPr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День православной книги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Книжный калейдоскоп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Тематическая полка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- </w:t>
            </w:r>
            <w:proofErr w:type="spellStart"/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бродилка</w:t>
            </w:r>
            <w:proofErr w:type="spellEnd"/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440401" w:rsidRPr="00A23EF6" w:rsidTr="00440401">
        <w:tc>
          <w:tcPr>
            <w:tcW w:w="1135" w:type="dxa"/>
          </w:tcPr>
          <w:p w:rsidR="00440401" w:rsidRPr="00A23EF6" w:rsidRDefault="00440401" w:rsidP="007E464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60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818" w:type="dxa"/>
          </w:tcPr>
          <w:p w:rsidR="00440401" w:rsidRPr="00A23EF6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EF6">
              <w:rPr>
                <w:rFonts w:ascii="Times New Roman" w:hAnsi="Times New Roman" w:cs="Times New Roman"/>
                <w:sz w:val="28"/>
                <w:szCs w:val="28"/>
              </w:rPr>
              <w:t>Экспозиция военной книги</w:t>
            </w:r>
          </w:p>
        </w:tc>
        <w:tc>
          <w:tcPr>
            <w:tcW w:w="2128" w:type="dxa"/>
          </w:tcPr>
          <w:p w:rsidR="00440401" w:rsidRPr="005060FF" w:rsidRDefault="00440401" w:rsidP="007E46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60FF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7C3945" w:rsidRDefault="007C3945"/>
    <w:p w:rsidR="00731C73" w:rsidRPr="00440401" w:rsidRDefault="006B769F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40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31C73" w:rsidRPr="00440401">
        <w:rPr>
          <w:rFonts w:ascii="Times New Roman" w:eastAsia="Times New Roman" w:hAnsi="Times New Roman" w:cs="Times New Roman"/>
          <w:b/>
          <w:sz w:val="28"/>
          <w:szCs w:val="28"/>
        </w:rPr>
        <w:t>слуги по предоставлению оркестров, ансамблей, самодеятельных художественных коллективов и отдельных исполнителей для музыкального оформления праздников и торжеств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2160"/>
        <w:gridCol w:w="4076"/>
        <w:gridCol w:w="2638"/>
      </w:tblGrid>
      <w:tr w:rsidR="00731C73" w:rsidRPr="003D7D2C" w:rsidTr="00731C73">
        <w:tc>
          <w:tcPr>
            <w:tcW w:w="106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216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076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</w:tc>
        <w:tc>
          <w:tcPr>
            <w:tcW w:w="263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Категория услуги </w:t>
            </w:r>
            <w:r w:rsidRPr="003D7D2C">
              <w:rPr>
                <w:rFonts w:ascii="Times New Roman" w:eastAsia="Times New Roman" w:hAnsi="Times New Roman" w:cs="Times New Roman"/>
                <w:i/>
              </w:rPr>
              <w:t>(бюджетная, смешанная, платная)</w:t>
            </w:r>
          </w:p>
        </w:tc>
      </w:tr>
      <w:tr w:rsidR="00731C73" w:rsidRPr="003D7D2C" w:rsidTr="00731C73">
        <w:tc>
          <w:tcPr>
            <w:tcW w:w="106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14 00 000</w:t>
            </w:r>
          </w:p>
        </w:tc>
        <w:tc>
          <w:tcPr>
            <w:tcW w:w="4076" w:type="dxa"/>
          </w:tcPr>
          <w:p w:rsidR="00731C73" w:rsidRPr="003D7D2C" w:rsidRDefault="00440401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362584</wp:posOffset>
                  </wp:positionH>
                  <wp:positionV relativeFrom="paragraph">
                    <wp:posOffset>528955</wp:posOffset>
                  </wp:positionV>
                  <wp:extent cx="1620157" cy="16891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157" cy="168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творческих коллективов и исполнителей в </w:t>
            </w:r>
            <w:proofErr w:type="spellStart"/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общерайонных</w:t>
            </w:r>
            <w:proofErr w:type="spellEnd"/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proofErr w:type="gramStart"/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республи-канских</w:t>
            </w:r>
            <w:proofErr w:type="spellEnd"/>
            <w:proofErr w:type="gramEnd"/>
            <w:r w:rsidR="00731C73"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региональных мероприятиях</w:t>
            </w:r>
          </w:p>
        </w:tc>
        <w:tc>
          <w:tcPr>
            <w:tcW w:w="2638" w:type="dxa"/>
          </w:tcPr>
          <w:p w:rsidR="00731C73" w:rsidRPr="003D7D2C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D2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3D7D2C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sz w:val="28"/>
          <w:szCs w:val="28"/>
        </w:rPr>
        <w:t xml:space="preserve">Директор МКУК </w:t>
      </w:r>
    </w:p>
    <w:p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7D2C">
        <w:rPr>
          <w:rFonts w:ascii="Times New Roman" w:eastAsia="Times New Roman" w:hAnsi="Times New Roman" w:cs="Times New Roman"/>
          <w:sz w:val="28"/>
          <w:szCs w:val="28"/>
        </w:rPr>
        <w:t>«КДЦ с.п. Ново – Полтавского»     ______________       Е.И. Кочитова</w:t>
      </w:r>
    </w:p>
    <w:p w:rsidR="004475A0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A0" w:rsidRDefault="004475A0" w:rsidP="004475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A0" w:rsidRPr="00440401" w:rsidRDefault="004475A0" w:rsidP="004475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b/>
          <w:sz w:val="28"/>
          <w:szCs w:val="24"/>
        </w:rPr>
        <w:t>МУНИЦИПАЛЬНОЕ КАЗЕННОЕ УЧРЕЖДЕНИЕ КУЛЬТУРЫ</w:t>
      </w:r>
    </w:p>
    <w:p w:rsidR="004475A0" w:rsidRPr="00440401" w:rsidRDefault="004475A0" w:rsidP="004475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b/>
          <w:sz w:val="28"/>
          <w:szCs w:val="24"/>
        </w:rPr>
        <w:t>«КУЛЬТУРНО-ДОСУГОВЫЙ ЦЕНТР СЕЛЬСКОГО ПОСЕЛЕНИЯ НОВО-ПОЛТАВСКОГО  ПРОХЛАДНЕНСКОГО МУНИЦИПАЛЬНОГО РАЙОНА»</w:t>
      </w:r>
    </w:p>
    <w:p w:rsidR="004475A0" w:rsidRPr="00440401" w:rsidRDefault="004475A0" w:rsidP="004475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b/>
          <w:sz w:val="28"/>
          <w:szCs w:val="24"/>
        </w:rPr>
        <w:t>КАБАРДИНО-БАЛКАРСКОЙ РЕСПУБЛИКИ</w:t>
      </w:r>
    </w:p>
    <w:p w:rsidR="004475A0" w:rsidRPr="00440401" w:rsidRDefault="004475A0" w:rsidP="004475A0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440401">
        <w:rPr>
          <w:rFonts w:ascii="Times New Roman" w:hAnsi="Times New Roman" w:cs="Times New Roman"/>
          <w:sz w:val="32"/>
          <w:szCs w:val="28"/>
        </w:rPr>
        <w:t>________________________________</w:t>
      </w:r>
      <w:r w:rsidR="00440401">
        <w:rPr>
          <w:rFonts w:ascii="Times New Roman" w:hAnsi="Times New Roman" w:cs="Times New Roman"/>
          <w:sz w:val="32"/>
          <w:szCs w:val="28"/>
        </w:rPr>
        <w:t>__________________________</w:t>
      </w:r>
    </w:p>
    <w:p w:rsidR="004475A0" w:rsidRPr="00440401" w:rsidRDefault="00440401" w:rsidP="004475A0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361017, </w:t>
      </w:r>
      <w:r w:rsidRPr="00440401">
        <w:rPr>
          <w:rFonts w:ascii="Times New Roman" w:hAnsi="Times New Roman" w:cs="Times New Roman"/>
          <w:sz w:val="28"/>
          <w:szCs w:val="24"/>
        </w:rPr>
        <w:t>КБР,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475A0" w:rsidRPr="00440401">
        <w:rPr>
          <w:rFonts w:ascii="Times New Roman" w:hAnsi="Times New Roman" w:cs="Times New Roman"/>
          <w:sz w:val="28"/>
          <w:szCs w:val="24"/>
        </w:rPr>
        <w:t xml:space="preserve">Прохладненский муниципальный район, с. </w:t>
      </w:r>
      <w:proofErr w:type="gramStart"/>
      <w:r w:rsidR="004475A0" w:rsidRPr="00440401">
        <w:rPr>
          <w:rFonts w:ascii="Times New Roman" w:hAnsi="Times New Roman" w:cs="Times New Roman"/>
          <w:sz w:val="28"/>
          <w:szCs w:val="24"/>
        </w:rPr>
        <w:t>Ново-Полтавское</w:t>
      </w:r>
      <w:proofErr w:type="gramEnd"/>
      <w:r w:rsidR="004475A0" w:rsidRPr="00440401">
        <w:rPr>
          <w:rFonts w:ascii="Times New Roman" w:hAnsi="Times New Roman" w:cs="Times New Roman"/>
          <w:sz w:val="28"/>
          <w:szCs w:val="24"/>
        </w:rPr>
        <w:t xml:space="preserve">,  </w:t>
      </w:r>
    </w:p>
    <w:p w:rsidR="004475A0" w:rsidRPr="00440401" w:rsidRDefault="004475A0" w:rsidP="004475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sz w:val="28"/>
          <w:szCs w:val="24"/>
        </w:rPr>
        <w:t>ул. Третьякова, 128           Тел.:  8 (866 31) 99-9-43</w:t>
      </w:r>
    </w:p>
    <w:p w:rsidR="00B60F85" w:rsidRDefault="00B60F85"/>
    <w:p w:rsid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72"/>
        </w:rPr>
      </w:pPr>
    </w:p>
    <w:p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72"/>
        </w:rPr>
      </w:pPr>
    </w:p>
    <w:p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 w:rsidRPr="004475A0">
        <w:rPr>
          <w:rFonts w:ascii="CricketInlineShadow" w:hAnsi="CricketInlineShadow"/>
          <w:color w:val="FF0000"/>
          <w:sz w:val="96"/>
        </w:rPr>
        <w:t xml:space="preserve">Календарный план работы </w:t>
      </w:r>
    </w:p>
    <w:p w:rsidR="004475A0" w:rsidRPr="004475A0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>
        <w:rPr>
          <w:rFonts w:ascii="CricketInlineShadow" w:hAnsi="CricketInlineShadow"/>
          <w:color w:val="FF0000"/>
          <w:sz w:val="96"/>
        </w:rPr>
        <w:t>на 2023</w:t>
      </w:r>
      <w:r w:rsidR="004475A0" w:rsidRPr="004475A0">
        <w:rPr>
          <w:rFonts w:ascii="CricketInlineShadow" w:hAnsi="CricketInlineShadow"/>
          <w:color w:val="FF0000"/>
          <w:sz w:val="96"/>
        </w:rPr>
        <w:t xml:space="preserve"> год</w:t>
      </w:r>
    </w:p>
    <w:p w:rsid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0401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0401" w:rsidRPr="004475A0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440401">
        <w:rPr>
          <w:rFonts w:ascii="Times New Roman" w:hAnsi="Times New Roman" w:cs="Times New Roman"/>
          <w:b/>
          <w:sz w:val="28"/>
          <w:szCs w:val="24"/>
        </w:rPr>
        <w:t>МУНИЦИПАЛЬНОЕ КАЗЕННОЕ УЧРЕЖДЕНИЕ КУЛЬТУРЫ</w:t>
      </w:r>
    </w:p>
    <w:p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b/>
          <w:sz w:val="28"/>
          <w:szCs w:val="24"/>
        </w:rPr>
        <w:t>«КУЛЬТУРНО-ДОСУГОВЫЙ ЦЕНТР СЕЛЬСКОГО ПОСЕЛЕНИЯ НОВО-ПОЛТАВСКОГО  ПРОХЛАДНЕНСКОГО МУНИЦИПАЛЬНОГО РАЙОНА»</w:t>
      </w:r>
    </w:p>
    <w:p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b/>
          <w:sz w:val="28"/>
          <w:szCs w:val="24"/>
        </w:rPr>
        <w:t>КАБАРДИНО-БАЛКАРСКОЙ РЕСПУБЛИКИ</w:t>
      </w:r>
    </w:p>
    <w:p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440401">
        <w:rPr>
          <w:rFonts w:ascii="Times New Roman" w:hAnsi="Times New Roman" w:cs="Times New Roman"/>
          <w:sz w:val="32"/>
          <w:szCs w:val="28"/>
        </w:rPr>
        <w:t>________________________________</w:t>
      </w:r>
      <w:r>
        <w:rPr>
          <w:rFonts w:ascii="Times New Roman" w:hAnsi="Times New Roman" w:cs="Times New Roman"/>
          <w:sz w:val="32"/>
          <w:szCs w:val="28"/>
        </w:rPr>
        <w:t>__________________________</w:t>
      </w:r>
    </w:p>
    <w:p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361017, </w:t>
      </w:r>
      <w:r w:rsidRPr="00440401">
        <w:rPr>
          <w:rFonts w:ascii="Times New Roman" w:hAnsi="Times New Roman" w:cs="Times New Roman"/>
          <w:sz w:val="28"/>
          <w:szCs w:val="24"/>
        </w:rPr>
        <w:t>КБР,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40401">
        <w:rPr>
          <w:rFonts w:ascii="Times New Roman" w:hAnsi="Times New Roman" w:cs="Times New Roman"/>
          <w:sz w:val="28"/>
          <w:szCs w:val="24"/>
        </w:rPr>
        <w:t xml:space="preserve">Прохладненский муниципальный район, с. </w:t>
      </w:r>
      <w:proofErr w:type="gramStart"/>
      <w:r w:rsidRPr="00440401">
        <w:rPr>
          <w:rFonts w:ascii="Times New Roman" w:hAnsi="Times New Roman" w:cs="Times New Roman"/>
          <w:sz w:val="28"/>
          <w:szCs w:val="24"/>
        </w:rPr>
        <w:t>Ново-Полтавское</w:t>
      </w:r>
      <w:proofErr w:type="gramEnd"/>
      <w:r w:rsidRPr="00440401">
        <w:rPr>
          <w:rFonts w:ascii="Times New Roman" w:hAnsi="Times New Roman" w:cs="Times New Roman"/>
          <w:sz w:val="28"/>
          <w:szCs w:val="24"/>
        </w:rPr>
        <w:t xml:space="preserve">,  </w:t>
      </w:r>
    </w:p>
    <w:p w:rsidR="00440401" w:rsidRPr="00440401" w:rsidRDefault="00440401" w:rsidP="0044040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401">
        <w:rPr>
          <w:rFonts w:ascii="Times New Roman" w:hAnsi="Times New Roman" w:cs="Times New Roman"/>
          <w:sz w:val="28"/>
          <w:szCs w:val="24"/>
        </w:rPr>
        <w:t>ул. Третьякова, 128           Тел.:  8 (866 31) 99-9-43</w:t>
      </w:r>
    </w:p>
    <w:p w:rsid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0401" w:rsidRPr="004475A0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</w:p>
    <w:p w:rsidR="004475A0" w:rsidRPr="004475A0" w:rsidRDefault="004475A0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 w:rsidRPr="004475A0">
        <w:rPr>
          <w:rFonts w:ascii="CricketInlineShadow" w:hAnsi="CricketInlineShadow"/>
          <w:color w:val="FF0000"/>
          <w:sz w:val="96"/>
        </w:rPr>
        <w:t xml:space="preserve">Комплексный план работы </w:t>
      </w:r>
    </w:p>
    <w:p w:rsidR="004475A0" w:rsidRPr="004475A0" w:rsidRDefault="00440401" w:rsidP="004475A0">
      <w:pPr>
        <w:pStyle w:val="a3"/>
        <w:jc w:val="center"/>
        <w:rPr>
          <w:rFonts w:ascii="CricketInlineShadow" w:hAnsi="CricketInlineShadow"/>
          <w:color w:val="FF0000"/>
          <w:sz w:val="96"/>
        </w:rPr>
      </w:pPr>
      <w:r>
        <w:rPr>
          <w:rFonts w:ascii="CricketInlineShadow" w:hAnsi="CricketInlineShadow"/>
          <w:color w:val="FF0000"/>
          <w:sz w:val="96"/>
        </w:rPr>
        <w:t>на 2023</w:t>
      </w:r>
      <w:r w:rsidR="004475A0" w:rsidRPr="004475A0">
        <w:rPr>
          <w:rFonts w:ascii="CricketInlineShadow" w:hAnsi="CricketInlineShadow"/>
          <w:color w:val="FF0000"/>
          <w:sz w:val="96"/>
        </w:rPr>
        <w:t xml:space="preserve"> год</w:t>
      </w:r>
    </w:p>
    <w:p w:rsidR="00AE74DA" w:rsidRDefault="00AE74DA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789" w:rsidRDefault="00D23789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D23789" w:rsidSect="006002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ricketInlineShadow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6F"/>
    <w:multiLevelType w:val="hybridMultilevel"/>
    <w:tmpl w:val="7D96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32239"/>
    <w:multiLevelType w:val="hybridMultilevel"/>
    <w:tmpl w:val="2CD4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77727"/>
    <w:multiLevelType w:val="hybridMultilevel"/>
    <w:tmpl w:val="80B04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9020E"/>
    <w:multiLevelType w:val="hybridMultilevel"/>
    <w:tmpl w:val="1C2E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C0E2D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CDC5617"/>
    <w:multiLevelType w:val="multilevel"/>
    <w:tmpl w:val="EDE8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62892"/>
    <w:multiLevelType w:val="hybridMultilevel"/>
    <w:tmpl w:val="289E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B4845"/>
    <w:multiLevelType w:val="hybridMultilevel"/>
    <w:tmpl w:val="9F841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76E94"/>
    <w:multiLevelType w:val="hybridMultilevel"/>
    <w:tmpl w:val="619C1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70B1A"/>
    <w:multiLevelType w:val="hybridMultilevel"/>
    <w:tmpl w:val="2A382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36EB1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D0B64"/>
    <w:multiLevelType w:val="hybridMultilevel"/>
    <w:tmpl w:val="7D96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700E7"/>
    <w:multiLevelType w:val="hybridMultilevel"/>
    <w:tmpl w:val="AFCC9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85170"/>
    <w:multiLevelType w:val="hybridMultilevel"/>
    <w:tmpl w:val="0A82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78EF"/>
    <w:multiLevelType w:val="hybridMultilevel"/>
    <w:tmpl w:val="0A82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53943"/>
    <w:multiLevelType w:val="hybridMultilevel"/>
    <w:tmpl w:val="A69C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F6C95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55EB1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4142C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90695"/>
    <w:multiLevelType w:val="hybridMultilevel"/>
    <w:tmpl w:val="E0FA9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22C53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9B1C92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E0006"/>
    <w:multiLevelType w:val="multilevel"/>
    <w:tmpl w:val="2016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1302ED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43417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A509C"/>
    <w:multiLevelType w:val="hybridMultilevel"/>
    <w:tmpl w:val="A69C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20633"/>
    <w:multiLevelType w:val="hybridMultilevel"/>
    <w:tmpl w:val="769E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12"/>
  </w:num>
  <w:num w:numId="4">
    <w:abstractNumId w:val="0"/>
  </w:num>
  <w:num w:numId="5">
    <w:abstractNumId w:val="9"/>
  </w:num>
  <w:num w:numId="6">
    <w:abstractNumId w:val="14"/>
  </w:num>
  <w:num w:numId="7">
    <w:abstractNumId w:val="24"/>
  </w:num>
  <w:num w:numId="8">
    <w:abstractNumId w:val="18"/>
  </w:num>
  <w:num w:numId="9">
    <w:abstractNumId w:val="31"/>
  </w:num>
  <w:num w:numId="10">
    <w:abstractNumId w:val="3"/>
  </w:num>
  <w:num w:numId="11">
    <w:abstractNumId w:val="17"/>
  </w:num>
  <w:num w:numId="12">
    <w:abstractNumId w:val="7"/>
  </w:num>
  <w:num w:numId="13">
    <w:abstractNumId w:val="1"/>
  </w:num>
  <w:num w:numId="14">
    <w:abstractNumId w:val="16"/>
  </w:num>
  <w:num w:numId="15">
    <w:abstractNumId w:val="26"/>
  </w:num>
  <w:num w:numId="16">
    <w:abstractNumId w:val="30"/>
  </w:num>
  <w:num w:numId="17">
    <w:abstractNumId w:val="22"/>
  </w:num>
  <w:num w:numId="18">
    <w:abstractNumId w:val="6"/>
  </w:num>
  <w:num w:numId="19">
    <w:abstractNumId w:val="23"/>
  </w:num>
  <w:num w:numId="20">
    <w:abstractNumId w:val="21"/>
  </w:num>
  <w:num w:numId="21">
    <w:abstractNumId w:val="25"/>
  </w:num>
  <w:num w:numId="22">
    <w:abstractNumId w:val="5"/>
  </w:num>
  <w:num w:numId="23">
    <w:abstractNumId w:val="20"/>
  </w:num>
  <w:num w:numId="24">
    <w:abstractNumId w:val="27"/>
  </w:num>
  <w:num w:numId="25">
    <w:abstractNumId w:val="29"/>
  </w:num>
  <w:num w:numId="26">
    <w:abstractNumId w:val="2"/>
  </w:num>
  <w:num w:numId="27">
    <w:abstractNumId w:val="10"/>
  </w:num>
  <w:num w:numId="28">
    <w:abstractNumId w:val="19"/>
  </w:num>
  <w:num w:numId="29">
    <w:abstractNumId w:val="32"/>
  </w:num>
  <w:num w:numId="30">
    <w:abstractNumId w:val="13"/>
  </w:num>
  <w:num w:numId="31">
    <w:abstractNumId w:val="8"/>
  </w:num>
  <w:num w:numId="32">
    <w:abstractNumId w:val="28"/>
  </w:num>
  <w:num w:numId="33">
    <w:abstractNumId w:val="1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1C73"/>
    <w:rsid w:val="00025097"/>
    <w:rsid w:val="00083CE0"/>
    <w:rsid w:val="0009106E"/>
    <w:rsid w:val="000E76CB"/>
    <w:rsid w:val="000F2FCC"/>
    <w:rsid w:val="00145740"/>
    <w:rsid w:val="001807BA"/>
    <w:rsid w:val="001A3751"/>
    <w:rsid w:val="001B3996"/>
    <w:rsid w:val="001C0CD9"/>
    <w:rsid w:val="001E441E"/>
    <w:rsid w:val="001F1A79"/>
    <w:rsid w:val="001F4808"/>
    <w:rsid w:val="00205DBD"/>
    <w:rsid w:val="00220A2A"/>
    <w:rsid w:val="0023222A"/>
    <w:rsid w:val="002526F9"/>
    <w:rsid w:val="002C550B"/>
    <w:rsid w:val="003005B6"/>
    <w:rsid w:val="0030660F"/>
    <w:rsid w:val="00311D6A"/>
    <w:rsid w:val="00322D48"/>
    <w:rsid w:val="003D7D2C"/>
    <w:rsid w:val="00411340"/>
    <w:rsid w:val="00422D57"/>
    <w:rsid w:val="00427CAC"/>
    <w:rsid w:val="004301F4"/>
    <w:rsid w:val="00440401"/>
    <w:rsid w:val="004475A0"/>
    <w:rsid w:val="004950D3"/>
    <w:rsid w:val="004A1736"/>
    <w:rsid w:val="004F2F51"/>
    <w:rsid w:val="005060FF"/>
    <w:rsid w:val="00535C9D"/>
    <w:rsid w:val="00565D2A"/>
    <w:rsid w:val="00570023"/>
    <w:rsid w:val="005C06CE"/>
    <w:rsid w:val="005C34D8"/>
    <w:rsid w:val="00600221"/>
    <w:rsid w:val="00612960"/>
    <w:rsid w:val="00620791"/>
    <w:rsid w:val="00654E64"/>
    <w:rsid w:val="00676D72"/>
    <w:rsid w:val="00683491"/>
    <w:rsid w:val="006933F6"/>
    <w:rsid w:val="006B606B"/>
    <w:rsid w:val="006B653D"/>
    <w:rsid w:val="006B769F"/>
    <w:rsid w:val="006E1808"/>
    <w:rsid w:val="006E2309"/>
    <w:rsid w:val="007117A6"/>
    <w:rsid w:val="007139F9"/>
    <w:rsid w:val="007263D1"/>
    <w:rsid w:val="00731561"/>
    <w:rsid w:val="00731C73"/>
    <w:rsid w:val="007C3945"/>
    <w:rsid w:val="007E77A7"/>
    <w:rsid w:val="00805D81"/>
    <w:rsid w:val="00811F1E"/>
    <w:rsid w:val="008156D7"/>
    <w:rsid w:val="00832F6D"/>
    <w:rsid w:val="00842438"/>
    <w:rsid w:val="00863FE7"/>
    <w:rsid w:val="00864A1C"/>
    <w:rsid w:val="008662ED"/>
    <w:rsid w:val="008B2B1E"/>
    <w:rsid w:val="008C31D5"/>
    <w:rsid w:val="008D445D"/>
    <w:rsid w:val="008F04C2"/>
    <w:rsid w:val="00937DF5"/>
    <w:rsid w:val="009779F1"/>
    <w:rsid w:val="0099193E"/>
    <w:rsid w:val="009A7913"/>
    <w:rsid w:val="009C0D99"/>
    <w:rsid w:val="009D4A5F"/>
    <w:rsid w:val="009F56A2"/>
    <w:rsid w:val="00A23EF6"/>
    <w:rsid w:val="00A339FE"/>
    <w:rsid w:val="00A369D8"/>
    <w:rsid w:val="00A77EDB"/>
    <w:rsid w:val="00A8595B"/>
    <w:rsid w:val="00A9307F"/>
    <w:rsid w:val="00AB63D1"/>
    <w:rsid w:val="00AD572F"/>
    <w:rsid w:val="00AE4EF4"/>
    <w:rsid w:val="00AE5BCC"/>
    <w:rsid w:val="00AE74DA"/>
    <w:rsid w:val="00B07658"/>
    <w:rsid w:val="00B17572"/>
    <w:rsid w:val="00B60F85"/>
    <w:rsid w:val="00BB3A90"/>
    <w:rsid w:val="00BB51BE"/>
    <w:rsid w:val="00BD132D"/>
    <w:rsid w:val="00BE631E"/>
    <w:rsid w:val="00C87352"/>
    <w:rsid w:val="00C95720"/>
    <w:rsid w:val="00CB0A1E"/>
    <w:rsid w:val="00D066AE"/>
    <w:rsid w:val="00D14B60"/>
    <w:rsid w:val="00D23789"/>
    <w:rsid w:val="00D54E3F"/>
    <w:rsid w:val="00D965B5"/>
    <w:rsid w:val="00DA331B"/>
    <w:rsid w:val="00DD2434"/>
    <w:rsid w:val="00DF7DA0"/>
    <w:rsid w:val="00E13723"/>
    <w:rsid w:val="00E37B73"/>
    <w:rsid w:val="00E41600"/>
    <w:rsid w:val="00E47358"/>
    <w:rsid w:val="00E74DC3"/>
    <w:rsid w:val="00E76525"/>
    <w:rsid w:val="00E86BF3"/>
    <w:rsid w:val="00EA7718"/>
    <w:rsid w:val="00EB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15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1C73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31C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15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005B6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B76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8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CE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3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32F6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3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2F6D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832F6D"/>
  </w:style>
  <w:style w:type="paragraph" w:styleId="ad">
    <w:name w:val="Normal (Web)"/>
    <w:basedOn w:val="a"/>
    <w:uiPriority w:val="99"/>
    <w:unhideWhenUsed/>
    <w:rsid w:val="0083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11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 Windows</cp:lastModifiedBy>
  <cp:revision>27</cp:revision>
  <cp:lastPrinted>2023-01-20T06:15:00Z</cp:lastPrinted>
  <dcterms:created xsi:type="dcterms:W3CDTF">2016-11-07T12:59:00Z</dcterms:created>
  <dcterms:modified xsi:type="dcterms:W3CDTF">2023-01-20T06:26:00Z</dcterms:modified>
</cp:coreProperties>
</file>