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31C73" w:rsidRPr="003D7D2C" w:rsidTr="00731C73">
        <w:tc>
          <w:tcPr>
            <w:tcW w:w="47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3D7D2C">
              <w:rPr>
                <w:rFonts w:ascii="Times New Roman" w:eastAsia="Times New Roman" w:hAnsi="Times New Roman" w:cs="Times New Roman"/>
                <w:b/>
              </w:rPr>
              <w:t xml:space="preserve">Согласовано: </w:t>
            </w:r>
            <w:r w:rsidRPr="003D7D2C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731C73" w:rsidRPr="003D7D2C" w:rsidRDefault="00083CE0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233125E7" wp14:editId="2F87E34A">
                  <wp:simplePos x="0" y="0"/>
                  <wp:positionH relativeFrom="column">
                    <wp:posOffset>2831686</wp:posOffset>
                  </wp:positionH>
                  <wp:positionV relativeFrom="paragraph">
                    <wp:posOffset>149142</wp:posOffset>
                  </wp:positionV>
                  <wp:extent cx="1757238" cy="1536420"/>
                  <wp:effectExtent l="0" t="0" r="0" b="0"/>
                  <wp:wrapNone/>
                  <wp:docPr id="1" name="Рисунок 1" descr="F:\Печать Мах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ечать Мах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983" b="89845" l="6156" r="89940">
                                        <a14:foregroundMark x1="81231" y1="16867" x2="81231" y2="16867"/>
                                        <a14:foregroundMark x1="81231" y1="16351" x2="81231" y2="16351"/>
                                        <a14:backgroundMark x1="92643" y1="14114" x2="92643" y2="14114"/>
                                        <a14:backgroundMark x1="86937" y1="15146" x2="86937" y2="1514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238" cy="15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Начальник отдела культуры, молодежной политики и межнациональных отношений </w:t>
            </w:r>
            <w:r w:rsidR="00AB63D1" w:rsidRPr="003D7D2C">
              <w:rPr>
                <w:rFonts w:ascii="Times New Roman" w:eastAsia="Times New Roman" w:hAnsi="Times New Roman" w:cs="Times New Roman"/>
              </w:rPr>
              <w:t>местной администрации</w:t>
            </w:r>
            <w:r w:rsidR="00AE5BCC" w:rsidRPr="003D7D2C">
              <w:rPr>
                <w:rFonts w:ascii="Times New Roman" w:eastAsia="Times New Roman" w:hAnsi="Times New Roman" w:cs="Times New Roman"/>
              </w:rPr>
              <w:t xml:space="preserve"> Прохладненского муниципального района </w:t>
            </w:r>
            <w:r>
              <w:rPr>
                <w:rFonts w:ascii="Times New Roman" w:eastAsia="Times New Roman" w:hAnsi="Times New Roman" w:cs="Times New Roman"/>
              </w:rPr>
              <w:t xml:space="preserve"> КБР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_________________ </w:t>
            </w:r>
            <w:r w:rsidR="00083CE0">
              <w:rPr>
                <w:rFonts w:ascii="Times New Roman" w:eastAsia="Times New Roman" w:hAnsi="Times New Roman" w:cs="Times New Roman"/>
              </w:rPr>
              <w:t xml:space="preserve">Л.А. </w:t>
            </w:r>
            <w:proofErr w:type="spellStart"/>
            <w:r w:rsidR="00083CE0">
              <w:rPr>
                <w:rFonts w:ascii="Times New Roman" w:eastAsia="Times New Roman" w:hAnsi="Times New Roman" w:cs="Times New Roman"/>
              </w:rPr>
              <w:t>Середко</w:t>
            </w:r>
            <w:proofErr w:type="spellEnd"/>
          </w:p>
          <w:p w:rsidR="00731C73" w:rsidRPr="003D7D2C" w:rsidRDefault="0099193E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 2021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 </w:t>
            </w:r>
            <w:r w:rsidR="00731C73" w:rsidRPr="003D7D2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  <w:b/>
              </w:rPr>
              <w:t>Утверждаю:</w:t>
            </w:r>
            <w:r w:rsidRPr="003D7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1C73" w:rsidRPr="003D7D2C" w:rsidRDefault="0099193E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местной администрации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сельского поселения Ново - </w:t>
            </w:r>
            <w:proofErr w:type="gramStart"/>
            <w:r w:rsidRPr="003D7D2C">
              <w:rPr>
                <w:rFonts w:ascii="Times New Roman" w:eastAsia="Times New Roman" w:hAnsi="Times New Roman" w:cs="Times New Roman"/>
              </w:rPr>
              <w:t>Полтавское</w:t>
            </w:r>
            <w:proofErr w:type="gramEnd"/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>Прохладненского муниципального района</w:t>
            </w:r>
            <w:r w:rsidR="00083CE0">
              <w:rPr>
                <w:rFonts w:ascii="Times New Roman" w:eastAsia="Times New Roman" w:hAnsi="Times New Roman" w:cs="Times New Roman"/>
              </w:rPr>
              <w:t xml:space="preserve"> КБР</w:t>
            </w:r>
            <w:r w:rsidRPr="003D7D2C">
              <w:rPr>
                <w:rFonts w:ascii="Times New Roman" w:eastAsia="Times New Roman" w:hAnsi="Times New Roman" w:cs="Times New Roman"/>
              </w:rPr>
              <w:tab/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  <w:p w:rsidR="00731C73" w:rsidRPr="003D7D2C" w:rsidRDefault="00083CE0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</w:t>
            </w:r>
            <w:r w:rsidR="00AE5BCC" w:rsidRPr="003D7D2C">
              <w:rPr>
                <w:rFonts w:ascii="Times New Roman" w:eastAsia="Times New Roman" w:hAnsi="Times New Roman" w:cs="Times New Roman"/>
              </w:rPr>
              <w:t>Д.А. Махонин</w:t>
            </w:r>
          </w:p>
          <w:p w:rsidR="00731C73" w:rsidRPr="003D7D2C" w:rsidRDefault="0099193E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«_____» __________ 2021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 xml:space="preserve">  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  <w:t xml:space="preserve">           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Комплексный план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МКУК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«Культурно-досуговый центр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сельского поселения  Ново - Полтавского»</w:t>
      </w:r>
    </w:p>
    <w:p w:rsidR="00731C73" w:rsidRPr="003D7D2C" w:rsidRDefault="0099193E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на 2022</w:t>
      </w:r>
      <w:r w:rsidR="00731C73"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год</w:t>
      </w: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D7D2C" w:rsidRP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39FE" w:rsidRPr="00083CE0" w:rsidRDefault="00083CE0" w:rsidP="00731C73">
      <w:pPr>
        <w:pStyle w:val="a3"/>
        <w:jc w:val="center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32"/>
        </w:rPr>
        <w:t>с</w:t>
      </w:r>
      <w:r w:rsidRPr="00083CE0">
        <w:rPr>
          <w:rFonts w:ascii="Times New Roman" w:eastAsia="Times New Roman" w:hAnsi="Times New Roman" w:cs="Times New Roman"/>
          <w:sz w:val="28"/>
          <w:szCs w:val="32"/>
        </w:rPr>
        <w:t>.п</w:t>
      </w:r>
      <w:proofErr w:type="spellEnd"/>
      <w:r w:rsidRPr="00083CE0">
        <w:rPr>
          <w:rFonts w:ascii="Times New Roman" w:eastAsia="Times New Roman" w:hAnsi="Times New Roman" w:cs="Times New Roman"/>
          <w:sz w:val="28"/>
          <w:szCs w:val="32"/>
        </w:rPr>
        <w:t>. Ново – Полтавское</w:t>
      </w:r>
    </w:p>
    <w:p w:rsidR="00083CE0" w:rsidRPr="00083CE0" w:rsidRDefault="00083CE0" w:rsidP="00731C73">
      <w:pPr>
        <w:pStyle w:val="a3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083CE0">
        <w:rPr>
          <w:rFonts w:ascii="Times New Roman" w:eastAsia="Times New Roman" w:hAnsi="Times New Roman" w:cs="Times New Roman"/>
          <w:sz w:val="28"/>
          <w:szCs w:val="32"/>
        </w:rPr>
        <w:t>2021 г.</w:t>
      </w:r>
    </w:p>
    <w:p w:rsidR="00A339FE" w:rsidRPr="003D7D2C" w:rsidRDefault="00A339FE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>Раздел 1</w:t>
      </w:r>
    </w:p>
    <w:p w:rsidR="00731C73" w:rsidRPr="003D7D2C" w:rsidRDefault="00731C73" w:rsidP="00AE5BC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Организационно – производственная деятельность </w:t>
      </w:r>
      <w:r w:rsidR="00AE5BCC"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КДЦ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3D7D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1. «Организация и управление деятельностью </w:t>
      </w:r>
      <w:r w:rsidR="00AE5BCC" w:rsidRPr="003D7D2C">
        <w:rPr>
          <w:rFonts w:ascii="Times New Roman" w:eastAsia="Times New Roman" w:hAnsi="Times New Roman" w:cs="Times New Roman"/>
          <w:b/>
          <w:sz w:val="28"/>
          <w:szCs w:val="28"/>
        </w:rPr>
        <w:t>учреждения культуры Прохладненского района»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4296"/>
        <w:gridCol w:w="2535"/>
        <w:gridCol w:w="2332"/>
      </w:tblGrid>
      <w:tr w:rsidR="00731C73" w:rsidRPr="003D7D2C" w:rsidTr="007E77A7">
        <w:tc>
          <w:tcPr>
            <w:tcW w:w="79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9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3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3D7D2C" w:rsidTr="007E77A7">
        <w:tc>
          <w:tcPr>
            <w:tcW w:w="79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Производственные совещания МКУК «КДЦ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Ново – Полтавского»</w:t>
            </w:r>
          </w:p>
        </w:tc>
        <w:tc>
          <w:tcPr>
            <w:tcW w:w="253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(вторник 11.00 ч.)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3D7D2C" w:rsidRDefault="00AE5BC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 w:val="restart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планов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отчетной документации по утвержденным формам и образцам, в том числе:     </w:t>
            </w:r>
          </w:p>
        </w:tc>
        <w:tc>
          <w:tcPr>
            <w:tcW w:w="2535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комплексный план</w:t>
            </w:r>
          </w:p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</w:rPr>
            </w:pPr>
            <w:r w:rsidRPr="003D7D2C">
              <w:rPr>
                <w:rFonts w:ascii="Times New Roman" w:hAnsi="Times New Roman" w:cs="Times New Roman"/>
              </w:rPr>
              <w:t>1 декабря (на проверку),    10 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календарный план</w:t>
            </w:r>
          </w:p>
        </w:tc>
        <w:tc>
          <w:tcPr>
            <w:tcW w:w="2535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</w:rPr>
            </w:pPr>
            <w:r w:rsidRPr="003D7D2C">
              <w:rPr>
                <w:rFonts w:ascii="Times New Roman" w:hAnsi="Times New Roman" w:cs="Times New Roman"/>
              </w:rPr>
              <w:t>1 декабря (на проверку),    10 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 приложения к календарному плану (планы работы по направлениям):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1. План мероприятий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патриотическому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воспитание граждан;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2. План мероприятий профилактике </w:t>
            </w:r>
          </w:p>
          <w:p w:rsidR="00E13723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наркомании, алкоголизма, курения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E1372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D7D2C">
              <w:rPr>
                <w:rFonts w:ascii="Times New Roman" w:hAnsi="Times New Roman" w:cs="Times New Roman"/>
                <w:sz w:val="24"/>
              </w:rPr>
              <w:t>пропаганде ЗОЖ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>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3. План мероприятий по профилактике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терроризма и экстремизма;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4.План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антикоррупционных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D7D2C" w:rsidRDefault="001807BA" w:rsidP="001807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мероприятий;</w:t>
            </w:r>
          </w:p>
          <w:p w:rsidR="007E77A7" w:rsidRPr="003D7D2C" w:rsidRDefault="001807BA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>.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 xml:space="preserve">План мероприятий </w:t>
            </w:r>
            <w:proofErr w:type="gramStart"/>
            <w:r w:rsidR="007E77A7" w:rsidRPr="003D7D2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="007E77A7"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Default="007E77A7" w:rsidP="003D7D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7D2C">
              <w:rPr>
                <w:rFonts w:ascii="Times New Roman" w:hAnsi="Times New Roman" w:cs="Times New Roman"/>
                <w:sz w:val="24"/>
              </w:rPr>
              <w:t>экологическому воспитанию граждан</w:t>
            </w:r>
          </w:p>
          <w:p w:rsidR="00BD132D" w:rsidRDefault="001807BA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6</w:t>
            </w:r>
            <w:r w:rsidR="00BD132D">
              <w:rPr>
                <w:rFonts w:ascii="Times New Roman" w:hAnsi="Times New Roman" w:cs="Times New Roman"/>
                <w:sz w:val="24"/>
                <w:szCs w:val="36"/>
              </w:rPr>
              <w:t xml:space="preserve">. </w:t>
            </w:r>
            <w:r w:rsidR="00BD132D"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План мероприятий, направленных </w:t>
            </w:r>
            <w:proofErr w:type="gramStart"/>
            <w:r w:rsidR="00BD132D" w:rsidRPr="00BD132D">
              <w:rPr>
                <w:rFonts w:ascii="Times New Roman" w:hAnsi="Times New Roman" w:cs="Times New Roman"/>
                <w:sz w:val="24"/>
                <w:szCs w:val="36"/>
              </w:rPr>
              <w:t>на</w:t>
            </w:r>
            <w:proofErr w:type="gramEnd"/>
            <w:r w:rsidR="00BD132D"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профилактику </w:t>
            </w:r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асоциальных</w:t>
            </w:r>
            <w:proofErr w:type="gram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проявлений (безнадзорности, </w:t>
            </w:r>
            <w:proofErr w:type="gramEnd"/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беспризорности, суицидов,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правона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рушений и преступлений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proofErr w:type="spellStart"/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шеннолетних</w:t>
            </w:r>
            <w:proofErr w:type="spell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и в их отношении)</w:t>
            </w:r>
            <w:proofErr w:type="gramEnd"/>
          </w:p>
          <w:p w:rsidR="001807BA" w:rsidRDefault="001807BA" w:rsidP="001807B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3D7D2C">
              <w:rPr>
                <w:rFonts w:ascii="Times New Roman" w:hAnsi="Times New Roman" w:cs="Times New Roman"/>
                <w:sz w:val="24"/>
              </w:rPr>
              <w:t xml:space="preserve">План мероприятий, </w:t>
            </w:r>
            <w:r w:rsidRPr="003D7D2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посвященный </w:t>
            </w:r>
          </w:p>
          <w:p w:rsidR="001807BA" w:rsidRDefault="001807BA" w:rsidP="001807B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350-летию со дня рождения Петра </w:t>
            </w:r>
          </w:p>
          <w:p w:rsidR="001807BA" w:rsidRDefault="001807BA" w:rsidP="001807BA">
            <w:pPr>
              <w:pStyle w:val="a3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Великого;</w:t>
            </w:r>
            <w:r w:rsidRPr="003D7D2C">
              <w:rPr>
                <w:color w:val="000000"/>
                <w:sz w:val="24"/>
                <w:szCs w:val="28"/>
              </w:rPr>
              <w:t xml:space="preserve">  </w:t>
            </w:r>
          </w:p>
          <w:p w:rsidR="001807BA" w:rsidRDefault="001807BA" w:rsidP="001807B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807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8. План мероприятий к 100-летию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1807BA" w:rsidRPr="001807BA" w:rsidRDefault="001807BA" w:rsidP="003D7D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</w:t>
            </w:r>
            <w:r w:rsidRPr="001807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образования КБР</w:t>
            </w:r>
          </w:p>
        </w:tc>
        <w:tc>
          <w:tcPr>
            <w:tcW w:w="2535" w:type="dxa"/>
          </w:tcPr>
          <w:p w:rsidR="00565D2A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1 декабря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(на проверку),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10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работы КДЦ за год</w:t>
            </w:r>
          </w:p>
        </w:tc>
        <w:tc>
          <w:tcPr>
            <w:tcW w:w="2535" w:type="dxa"/>
          </w:tcPr>
          <w:p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 20 декабря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</w:tc>
      </w:tr>
      <w:tr w:rsidR="00A339FE" w:rsidRPr="003D7D2C" w:rsidTr="009D4A5F">
        <w:trPr>
          <w:trHeight w:val="976"/>
        </w:trPr>
        <w:tc>
          <w:tcPr>
            <w:tcW w:w="790" w:type="dxa"/>
            <w:vMerge/>
          </w:tcPr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96" w:type="dxa"/>
          </w:tcPr>
          <w:p w:rsidR="00A339FE" w:rsidRPr="003D7D2C" w:rsidRDefault="00A339FE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- паспорт творческих коллективов, имеющих звание «образцовый», «народный»</w:t>
            </w:r>
          </w:p>
        </w:tc>
        <w:tc>
          <w:tcPr>
            <w:tcW w:w="2535" w:type="dxa"/>
          </w:tcPr>
          <w:p w:rsidR="00A339FE" w:rsidRPr="003D7D2C" w:rsidRDefault="00A339FE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до 20 декабря</w:t>
            </w:r>
          </w:p>
        </w:tc>
        <w:tc>
          <w:tcPr>
            <w:tcW w:w="2332" w:type="dxa"/>
          </w:tcPr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работы с детьми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летний </w:t>
            </w:r>
          </w:p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период</w:t>
            </w:r>
          </w:p>
        </w:tc>
        <w:tc>
          <w:tcPr>
            <w:tcW w:w="2535" w:type="dxa"/>
          </w:tcPr>
          <w:p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 30 апреля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 w:val="restart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клубных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формированиях</w:t>
            </w:r>
            <w:proofErr w:type="gramEnd"/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Ежеквартально: </w:t>
            </w:r>
          </w:p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31 марта, 30 июня,</w:t>
            </w:r>
          </w:p>
          <w:p w:rsidR="00E13723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30 сентября, 25 декабря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работе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несовершеннолетними,   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состоящими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учете в КДН</w:t>
            </w:r>
          </w:p>
        </w:tc>
        <w:tc>
          <w:tcPr>
            <w:tcW w:w="2535" w:type="dxa"/>
          </w:tcPr>
          <w:p w:rsidR="008B2B1E" w:rsidRPr="003D7D2C" w:rsidRDefault="003D7D2C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ежемесячно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E13723" w:rsidRDefault="008B2B1E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- график работы клубных </w:t>
            </w:r>
            <w:r w:rsidR="00E1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E13723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формирований</w:t>
            </w:r>
          </w:p>
        </w:tc>
        <w:tc>
          <w:tcPr>
            <w:tcW w:w="2535" w:type="dxa"/>
          </w:tcPr>
          <w:p w:rsidR="008B2B1E" w:rsidRPr="003D7D2C" w:rsidRDefault="00565D2A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  <w:p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30 июня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работы на месяц</w:t>
            </w:r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Ежемесячно, до 5 числа текущего месяца на следующий месяц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о работе за  месяц</w:t>
            </w:r>
          </w:p>
        </w:tc>
        <w:tc>
          <w:tcPr>
            <w:tcW w:w="2535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Последнее число месяца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E13723" w:rsidRDefault="008B2B1E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D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татистика мероприятий </w:t>
            </w:r>
            <w:proofErr w:type="gramStart"/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723" w:rsidRDefault="00E13723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направлениям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Последнее число месяца (март, июнь, сентябрь, декабрь)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2. «Повышение уровня профессиональной подготовки кадров»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4288"/>
        <w:gridCol w:w="2419"/>
        <w:gridCol w:w="2332"/>
      </w:tblGrid>
      <w:tr w:rsidR="00731C73" w:rsidRPr="003D7D2C" w:rsidTr="00731C73">
        <w:tc>
          <w:tcPr>
            <w:tcW w:w="78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8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9779F1" w:rsidRPr="003D7D2C" w:rsidTr="00731C73">
        <w:tc>
          <w:tcPr>
            <w:tcW w:w="78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 курсах повышения квалификации  (г. Нальчик)</w:t>
            </w:r>
          </w:p>
        </w:tc>
        <w:tc>
          <w:tcPr>
            <w:tcW w:w="241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КПК</w:t>
            </w:r>
          </w:p>
        </w:tc>
        <w:tc>
          <w:tcPr>
            <w:tcW w:w="2332" w:type="dxa"/>
          </w:tcPr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79F1" w:rsidRPr="003D7D2C" w:rsidTr="00731C73">
        <w:tc>
          <w:tcPr>
            <w:tcW w:w="78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мероприятий, открытых репетиций и занятий специалистами и творческими работниками учреждения культуры с целью повышения  профессионального мастерства</w:t>
            </w:r>
          </w:p>
        </w:tc>
        <w:tc>
          <w:tcPr>
            <w:tcW w:w="241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332" w:type="dxa"/>
          </w:tcPr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3.  «Организация охраны труда, техники безопасности и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противопожарной безопасности в КДЦ»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091"/>
        <w:gridCol w:w="2429"/>
        <w:gridCol w:w="2410"/>
      </w:tblGrid>
      <w:tr w:rsidR="00731C73" w:rsidRPr="003D7D2C" w:rsidTr="009779F1">
        <w:tc>
          <w:tcPr>
            <w:tcW w:w="95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0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пункта</w:t>
            </w:r>
          </w:p>
        </w:tc>
        <w:tc>
          <w:tcPr>
            <w:tcW w:w="242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</w:tbl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2410"/>
      </w:tblGrid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«Дня охраны труда», оформление акта, предоставление копии в </w:t>
            </w: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Управление труда</w:t>
            </w:r>
          </w:p>
        </w:tc>
        <w:tc>
          <w:tcPr>
            <w:tcW w:w="2409" w:type="dxa"/>
          </w:tcPr>
          <w:p w:rsidR="009779F1" w:rsidRPr="003D7D2C" w:rsidRDefault="00EA7718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«Санитарного дня» в КДЦ согласно графику, утвержденному главой сельского поселения, проведение санитарно-гигиенической уборки закрепленной за учреждением территории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09" w:type="dxa"/>
          </w:tcPr>
          <w:p w:rsidR="009779F1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  <w:p w:rsidR="00EA7718" w:rsidRPr="003D7D2C" w:rsidRDefault="00EA7718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Целевые по необходимости</w:t>
            </w:r>
            <w:proofErr w:type="gramEnd"/>
          </w:p>
        </w:tc>
        <w:tc>
          <w:tcPr>
            <w:tcW w:w="2410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11" w:type="dxa"/>
          </w:tcPr>
          <w:p w:rsidR="009779F1" w:rsidRPr="003D7D2C" w:rsidRDefault="009779F1" w:rsidP="00A339F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</w:t>
            </w:r>
            <w:r w:rsidR="00A339FE">
              <w:rPr>
                <w:rFonts w:ascii="Times New Roman" w:hAnsi="Times New Roman" w:cs="Times New Roman"/>
                <w:sz w:val="28"/>
              </w:rPr>
              <w:t>ЧС</w:t>
            </w:r>
            <w:r w:rsidRPr="003D7D2C">
              <w:rPr>
                <w:rFonts w:ascii="Times New Roman" w:hAnsi="Times New Roman" w:cs="Times New Roman"/>
                <w:sz w:val="28"/>
              </w:rPr>
              <w:t>» под роспись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111" w:type="dxa"/>
          </w:tcPr>
          <w:p w:rsidR="009779F1" w:rsidRPr="003D7D2C" w:rsidRDefault="00A339FE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Осмотр здания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 xml:space="preserve"> и чердака КДЦ</w:t>
            </w:r>
          </w:p>
        </w:tc>
        <w:tc>
          <w:tcPr>
            <w:tcW w:w="2409" w:type="dxa"/>
          </w:tcPr>
          <w:p w:rsidR="00565D2A" w:rsidRPr="00A339FE" w:rsidRDefault="00A339FE" w:rsidP="008B2B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339FE">
              <w:rPr>
                <w:rFonts w:ascii="Times New Roman" w:hAnsi="Times New Roman" w:cs="Times New Roman"/>
                <w:sz w:val="24"/>
              </w:rPr>
              <w:t>Еженедельно и перед проведением</w:t>
            </w:r>
            <w:r w:rsidR="009779F1" w:rsidRPr="00A339FE">
              <w:rPr>
                <w:rFonts w:ascii="Times New Roman" w:hAnsi="Times New Roman" w:cs="Times New Roman"/>
                <w:sz w:val="24"/>
              </w:rPr>
              <w:t xml:space="preserve"> крупных мероприятий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Осмотр зданий учреждения культуры и закрепленной территории к осенне-зимнему периоду, оформление акта осмотра, предоставление копии в </w:t>
            </w:r>
            <w:r w:rsidR="00565D2A" w:rsidRPr="003D7D2C">
              <w:rPr>
                <w:rFonts w:ascii="Times New Roman" w:hAnsi="Times New Roman" w:cs="Times New Roman"/>
                <w:sz w:val="28"/>
              </w:rPr>
              <w:t>Отдел</w:t>
            </w:r>
            <w:r w:rsidRPr="003D7D2C">
              <w:rPr>
                <w:rFonts w:ascii="Times New Roman" w:hAnsi="Times New Roman" w:cs="Times New Roman"/>
                <w:sz w:val="28"/>
              </w:rPr>
              <w:t xml:space="preserve">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</w:t>
            </w:r>
          </w:p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комиссия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10.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Проверка наличия и осмотр состояния первичных средств пожаротушения в КДЦ, приведение в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</w:rPr>
              <w:t>пожаробезопасное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</w:rPr>
              <w:t xml:space="preserve"> состояние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Ежемесячно 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 пожарно-техническая комиссия (ПТК)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111" w:type="dxa"/>
          </w:tcPr>
          <w:p w:rsidR="009779F1" w:rsidRPr="003D7D2C" w:rsidRDefault="009779F1" w:rsidP="00083CE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мероприятий по повышению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</w:rPr>
              <w:t>информиро</w:t>
            </w:r>
            <w:r w:rsidR="00083CE0">
              <w:rPr>
                <w:rFonts w:ascii="Times New Roman" w:hAnsi="Times New Roman" w:cs="Times New Roman"/>
                <w:sz w:val="28"/>
              </w:rPr>
              <w:t>ва-</w:t>
            </w:r>
            <w:r w:rsidRPr="003D7D2C">
              <w:rPr>
                <w:rFonts w:ascii="Times New Roman" w:hAnsi="Times New Roman" w:cs="Times New Roman"/>
                <w:sz w:val="28"/>
              </w:rPr>
              <w:t>ности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</w:rPr>
              <w:t xml:space="preserve"> населения сельских поселений о деятельности КДЦ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Март, ноябрь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Составление плана мероприятий по подготовке к отопительному сезону,  проведение мероприятий в учреждении по </w:t>
            </w:r>
            <w:proofErr w:type="gramStart"/>
            <w:r w:rsidRPr="003D7D2C">
              <w:rPr>
                <w:rFonts w:ascii="Times New Roman" w:hAnsi="Times New Roman" w:cs="Times New Roman"/>
                <w:sz w:val="28"/>
              </w:rPr>
              <w:t>тепло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</w:rPr>
              <w:t>сбережению</w:t>
            </w:r>
            <w:proofErr w:type="gramEnd"/>
            <w:r w:rsidRPr="003D7D2C">
              <w:rPr>
                <w:rFonts w:ascii="Times New Roman" w:hAnsi="Times New Roman" w:cs="Times New Roman"/>
                <w:sz w:val="28"/>
              </w:rPr>
              <w:t>, по</w:t>
            </w:r>
            <w:r w:rsidR="00E13723">
              <w:rPr>
                <w:rFonts w:ascii="Times New Roman" w:hAnsi="Times New Roman" w:cs="Times New Roman"/>
                <w:sz w:val="28"/>
              </w:rPr>
              <w:t>дготовке к отопительному сезону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Июль, август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плана работы пожарно-техниче</w:t>
            </w:r>
            <w:r w:rsidR="00EA7718">
              <w:rPr>
                <w:rFonts w:ascii="Times New Roman" w:hAnsi="Times New Roman" w:cs="Times New Roman"/>
                <w:sz w:val="28"/>
              </w:rPr>
              <w:t>ской комиссии КДЦ на 2023</w:t>
            </w:r>
            <w:r w:rsidRPr="003D7D2C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410" w:type="dxa"/>
          </w:tcPr>
          <w:p w:rsidR="009779F1" w:rsidRPr="003D7D2C" w:rsidRDefault="008D445D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Председат</w:t>
            </w:r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ель </w:t>
            </w:r>
            <w:proofErr w:type="spellStart"/>
            <w:r w:rsidR="00565D2A" w:rsidRPr="003D7D2C">
              <w:rPr>
                <w:rFonts w:ascii="Times New Roman" w:hAnsi="Times New Roman" w:cs="Times New Roman"/>
                <w:sz w:val="28"/>
              </w:rPr>
              <w:t>пож</w:t>
            </w:r>
            <w:proofErr w:type="spellEnd"/>
            <w:proofErr w:type="gramStart"/>
            <w:r w:rsidR="00565D2A" w:rsidRPr="003D7D2C">
              <w:rPr>
                <w:rFonts w:ascii="Times New Roman" w:hAnsi="Times New Roman" w:cs="Times New Roman"/>
                <w:sz w:val="28"/>
              </w:rPr>
              <w:t>.-</w:t>
            </w:r>
            <w:proofErr w:type="gramEnd"/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тех. 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>комиссии (ПТК)</w:t>
            </w:r>
          </w:p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14.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Контроль выполнения плана пожа</w:t>
            </w:r>
            <w:r w:rsidR="00EA7718">
              <w:rPr>
                <w:rFonts w:ascii="Times New Roman" w:hAnsi="Times New Roman" w:cs="Times New Roman"/>
                <w:sz w:val="28"/>
                <w:szCs w:val="20"/>
              </w:rPr>
              <w:t>рно-технической комиссии на 2022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год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Ежемесячно 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15.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Заключение договора с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электролабораторией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 ЖКХ Прохладненского района и проведение испытаний </w:t>
            </w:r>
            <w:proofErr w:type="spellStart"/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сопро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тивления</w:t>
            </w:r>
            <w:proofErr w:type="spellEnd"/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изоляции электро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проводки, сопротивления связи с заземляющим контуром в зданиях КДЦ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8D445D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16</w:t>
            </w:r>
            <w:r w:rsidR="009779F1" w:rsidRPr="003D7D2C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Месячник </w:t>
            </w:r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ОТ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Апрель 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:rsidTr="009779F1">
        <w:tc>
          <w:tcPr>
            <w:tcW w:w="95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17.</w:t>
            </w:r>
          </w:p>
        </w:tc>
        <w:tc>
          <w:tcPr>
            <w:tcW w:w="4111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Обучение </w:t>
            </w:r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ОТ</w:t>
            </w:r>
          </w:p>
        </w:tc>
        <w:tc>
          <w:tcPr>
            <w:tcW w:w="240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:rsidTr="009779F1">
        <w:tc>
          <w:tcPr>
            <w:tcW w:w="95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18.</w:t>
            </w:r>
          </w:p>
        </w:tc>
        <w:tc>
          <w:tcPr>
            <w:tcW w:w="4111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09" w:type="dxa"/>
          </w:tcPr>
          <w:p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4. «Организация финансово – хозяйственной деятельности,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учета и отчетности»</w:t>
      </w:r>
    </w:p>
    <w:p w:rsidR="007117A6" w:rsidRPr="003D7D2C" w:rsidRDefault="007117A6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413"/>
        <w:gridCol w:w="2431"/>
        <w:gridCol w:w="2233"/>
      </w:tblGrid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41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3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прогнозных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показа-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телей</w:t>
            </w:r>
            <w:proofErr w:type="spellEnd"/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 бюджетных и внебюд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жетных средств</w:t>
            </w: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октябрь</w:t>
            </w:r>
          </w:p>
        </w:tc>
        <w:tc>
          <w:tcPr>
            <w:tcW w:w="2233" w:type="dxa"/>
          </w:tcPr>
          <w:p w:rsidR="00731C73" w:rsidRPr="003D7D2C" w:rsidRDefault="009779F1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КДЦ,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ухгалтер адм. </w:t>
            </w:r>
            <w:proofErr w:type="spellStart"/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Ново - 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Полтавское</w:t>
            </w:r>
          </w:p>
        </w:tc>
      </w:tr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13" w:type="dxa"/>
          </w:tcPr>
          <w:p w:rsidR="00731C73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расходованием лимитов потребления 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-ресурсов</w:t>
            </w:r>
            <w:proofErr w:type="gramEnd"/>
          </w:p>
          <w:p w:rsidR="00BD132D" w:rsidRPr="003D7D2C" w:rsidRDefault="00BD132D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842438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:rsidR="00731C73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13" w:type="dxa"/>
          </w:tcPr>
          <w:p w:rsidR="00A339FE" w:rsidRPr="003D7D2C" w:rsidRDefault="00A339FE" w:rsidP="00A339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лимитов потребления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243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 лимитов потребления энергоресурсов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адм.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Ново - Полтавское </w:t>
            </w: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договоров с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-снабжающими организациями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адм.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Ново - Полтавское</w:t>
            </w: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финансовых средств из бюджетных и внебюджетных источников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адм.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Ново - Полтавское</w:t>
            </w:r>
          </w:p>
        </w:tc>
      </w:tr>
    </w:tbl>
    <w:p w:rsidR="00565D2A" w:rsidRPr="003D7D2C" w:rsidRDefault="00565D2A" w:rsidP="00731C73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Раздел </w:t>
      </w:r>
      <w:r w:rsidRPr="003D7D2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>Организационно – творческая работа</w:t>
      </w:r>
    </w:p>
    <w:p w:rsidR="00731C73" w:rsidRPr="003D7D2C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Услуги по организации деятельности клубных формирований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1585"/>
        <w:gridCol w:w="3544"/>
        <w:gridCol w:w="2130"/>
        <w:gridCol w:w="1615"/>
      </w:tblGrid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Код услуги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оказание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(руководитель клубного формирования)</w:t>
            </w: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студия «Поколение»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группа «Полтавчанка»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Дуэт «Девчата»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01 01 014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«Художественное чтение»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Игровая комната «Калейдоскоп»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85" w:type="dxa"/>
          </w:tcPr>
          <w:p w:rsidR="003005B6" w:rsidRPr="003005B6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01 01 013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Эстрадная группа «Полет»</w:t>
            </w:r>
          </w:p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Клуб выходного дня «</w:t>
            </w:r>
            <w:proofErr w:type="spellStart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Cinemakids</w:t>
            </w:r>
            <w:proofErr w:type="spellEnd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:rsidR="003005B6" w:rsidRPr="003D7D2C" w:rsidRDefault="003005B6" w:rsidP="003D7D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8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01 02 010</w:t>
            </w:r>
          </w:p>
        </w:tc>
        <w:tc>
          <w:tcPr>
            <w:tcW w:w="3544" w:type="dxa"/>
          </w:tcPr>
          <w:p w:rsidR="003005B6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клуб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любознательных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«Мудрая сова»</w:t>
            </w:r>
          </w:p>
          <w:p w:rsidR="00EA7718" w:rsidRPr="003D7D2C" w:rsidRDefault="00EA771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Кахияни Г.В.</w:t>
            </w:r>
          </w:p>
        </w:tc>
        <w:tc>
          <w:tcPr>
            <w:tcW w:w="161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Бюджетная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58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Волонтеры – инициативная группа «Маяк»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01 02 016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тенниса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</w:tbl>
    <w:p w:rsidR="00EA7718" w:rsidRDefault="00EA7718" w:rsidP="00EA7718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3D7D2C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Услуги по организации и проведению культурно – массовых мероприятий</w:t>
      </w:r>
    </w:p>
    <w:p w:rsidR="00612960" w:rsidRPr="003D7D2C" w:rsidRDefault="00612960" w:rsidP="00612960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60"/>
        <w:gridCol w:w="4818"/>
        <w:gridCol w:w="2108"/>
        <w:gridCol w:w="20"/>
      </w:tblGrid>
      <w:tr w:rsidR="007C3945" w:rsidRPr="006B769F" w:rsidTr="0023222A">
        <w:tc>
          <w:tcPr>
            <w:tcW w:w="1135" w:type="dxa"/>
          </w:tcPr>
          <w:p w:rsidR="007C3945" w:rsidRPr="0023222A" w:rsidRDefault="007C3945" w:rsidP="00BD132D">
            <w:pPr>
              <w:pStyle w:val="a3"/>
              <w:ind w:left="31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i/>
                <w:sz w:val="28"/>
                <w:szCs w:val="28"/>
              </w:rPr>
              <w:t>№/</w:t>
            </w:r>
            <w:proofErr w:type="gramStart"/>
            <w:r w:rsidRPr="0023222A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60" w:type="dxa"/>
          </w:tcPr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818" w:type="dxa"/>
          </w:tcPr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Игра - путешествие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Игровая развлекательная программа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Интерактивная беседа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02 01 005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Час памяти (митинг)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02 01 005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Свеча памяти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Концерт,  Концерт – комплимент,  Концерт - подарок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Музыкально-поэтический калейдоскоп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Радио-концерт</w:t>
            </w:r>
            <w:proofErr w:type="gram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Фестиваль-конкурс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Мудрая копилка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Обзор - шпаргалка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Онлайн  акция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Онлайн - марафон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</w:t>
            </w: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– минутка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</w:t>
            </w: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-досье Виртуальная </w:t>
            </w: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инфопанорама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Виртуальный Исторический коллаж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  <w:trHeight w:val="464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23222A" w:rsidRPr="005060FF" w:rsidRDefault="0023222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кскурс в историю КДЦ </w:t>
            </w: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  <w:trHeight w:val="464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калейдоскоп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Исторический калейдоскоп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Исторический экспромт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Калейдоскоп рекомендаций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Литературная мозаика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Медиа-калейдоскоп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Онлайн репортаж</w:t>
            </w:r>
          </w:p>
          <w:p w:rsidR="00083CE0" w:rsidRPr="005060FF" w:rsidRDefault="00083CE0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Онлайн-дайджест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Онлайн-панорама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:rsidR="00EA7718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Беседа - рекомендация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Видеосообщение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Видеоколлаж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Видеочтения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– дайджест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- курьер 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- сообщение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Информационная мозаика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Информационный буклет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Патриотический онлайн - час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Подростковый всеобуч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Поздравительная мозаика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Профкоктейль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Тест-тренинг, Тренинг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Час веселых затей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Час краеведения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Час практических советов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Час рекомендаций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02 01 003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02 01 003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Ролевая игра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02 01 005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Фольклорное ассорти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акция 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02 01 008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Викторинный</w:t>
            </w:r>
            <w:proofErr w:type="spell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коктейль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02 01 008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рисунка 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бюллетень </w:t>
            </w:r>
          </w:p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Виртуальный калейдоскоп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02 01 014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Шествие «Бессмертный полк»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02 01 017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Спортивно-познавательная программа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02 01 017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Теннисный турнир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02 01 022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Ролик-протест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  <w:trHeight w:val="464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02 02 004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Урок вежливости, этикета и общения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Биографический альманах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Брошюра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галерея </w:t>
            </w:r>
            <w:proofErr w:type="gram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Виртуальный</w:t>
            </w:r>
            <w:proofErr w:type="gramEnd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 инфо-вернисаж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Выставка - информация Выставка - портрет Выставка - призыв Выставка-совет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Литературно – творческий альманах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Постоянно - действующая выставка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Поэтический калейдоскоп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пикник Поэтический марафон 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Репортаж - обзор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Сказкопанорама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Слайд-обзор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  <w:trHeight w:val="464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Библиоликбез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322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Библиомикс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Книжный калейдоскоп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23222A" w:rsidRPr="005060FF" w:rsidTr="0023222A">
        <w:trPr>
          <w:gridAfter w:val="1"/>
          <w:wAfter w:w="20" w:type="dxa"/>
          <w:trHeight w:val="464"/>
        </w:trPr>
        <w:tc>
          <w:tcPr>
            <w:tcW w:w="1135" w:type="dxa"/>
          </w:tcPr>
          <w:p w:rsidR="0023222A" w:rsidRPr="0023222A" w:rsidRDefault="0023222A" w:rsidP="005060FF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22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60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hAnsi="Times New Roman" w:cs="Times New Roman"/>
                <w:sz w:val="28"/>
                <w:szCs w:val="28"/>
              </w:rPr>
              <w:t>Юбилейная мозаика</w:t>
            </w:r>
          </w:p>
        </w:tc>
        <w:tc>
          <w:tcPr>
            <w:tcW w:w="2108" w:type="dxa"/>
          </w:tcPr>
          <w:p w:rsidR="0023222A" w:rsidRPr="005060FF" w:rsidRDefault="0023222A" w:rsidP="00506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5060FF" w:rsidRDefault="005060FF"/>
    <w:p w:rsidR="007C3945" w:rsidRDefault="007C3945"/>
    <w:p w:rsidR="00731C73" w:rsidRPr="003D7D2C" w:rsidRDefault="006B769F" w:rsidP="006129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31C73" w:rsidRPr="003D7D2C">
        <w:rPr>
          <w:rFonts w:ascii="Times New Roman" w:eastAsia="Times New Roman" w:hAnsi="Times New Roman" w:cs="Times New Roman"/>
          <w:b/>
          <w:sz w:val="28"/>
          <w:szCs w:val="28"/>
        </w:rPr>
        <w:t>слуги по предоставлению оркестров, ансамблей, самодеятельных художественных коллективов и отдельных исполнителей для музыкального оформления праздников и торжеств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160"/>
        <w:gridCol w:w="4076"/>
        <w:gridCol w:w="2638"/>
      </w:tblGrid>
      <w:tr w:rsidR="00731C73" w:rsidRPr="003D7D2C" w:rsidTr="00731C73">
        <w:tc>
          <w:tcPr>
            <w:tcW w:w="106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216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07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</w:tc>
        <w:tc>
          <w:tcPr>
            <w:tcW w:w="263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:rsidTr="00731C73">
        <w:tc>
          <w:tcPr>
            <w:tcW w:w="106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14 00 000</w:t>
            </w:r>
          </w:p>
        </w:tc>
        <w:tc>
          <w:tcPr>
            <w:tcW w:w="407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творческих коллективов и исполнителей в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общерайонных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республи-канских</w:t>
            </w:r>
            <w:proofErr w:type="spellEnd"/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региональных мероприятиях</w:t>
            </w:r>
          </w:p>
        </w:tc>
        <w:tc>
          <w:tcPr>
            <w:tcW w:w="263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731C73" w:rsidRPr="003D7D2C" w:rsidRDefault="00083C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007DCC" wp14:editId="56E6C776">
            <wp:simplePos x="0" y="0"/>
            <wp:positionH relativeFrom="column">
              <wp:posOffset>2442210</wp:posOffset>
            </wp:positionH>
            <wp:positionV relativeFrom="paragraph">
              <wp:posOffset>-635</wp:posOffset>
            </wp:positionV>
            <wp:extent cx="1494155" cy="15582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5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 xml:space="preserve">Директор МКУК </w:t>
      </w:r>
    </w:p>
    <w:p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 xml:space="preserve">«КДЦ </w:t>
      </w:r>
      <w:proofErr w:type="spellStart"/>
      <w:r w:rsidRPr="003D7D2C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3D7D2C">
        <w:rPr>
          <w:rFonts w:ascii="Times New Roman" w:eastAsia="Times New Roman" w:hAnsi="Times New Roman" w:cs="Times New Roman"/>
          <w:sz w:val="28"/>
          <w:szCs w:val="28"/>
        </w:rPr>
        <w:t>. Ново – Полтавского»     ______________       Е.И. Кочитова</w:t>
      </w: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E74DA" w:rsidRDefault="00AE74DA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E74DA" w:rsidRDefault="00AE74DA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E74DA" w:rsidRDefault="00AE74DA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Pr="00EA7718" w:rsidRDefault="00EA7718" w:rsidP="00EA771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18">
        <w:rPr>
          <w:rFonts w:ascii="Times New Roman" w:eastAsia="Times New Roman" w:hAnsi="Times New Roman" w:cs="Times New Roman"/>
          <w:b/>
          <w:sz w:val="28"/>
          <w:szCs w:val="28"/>
        </w:rPr>
        <w:t>Мероприятия онлайн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2022 г.</w:t>
      </w: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60"/>
        <w:gridCol w:w="4818"/>
        <w:gridCol w:w="2108"/>
        <w:gridCol w:w="20"/>
      </w:tblGrid>
      <w:tr w:rsidR="0023222A" w:rsidRPr="001807BA" w:rsidTr="00083CE0">
        <w:tc>
          <w:tcPr>
            <w:tcW w:w="1135" w:type="dxa"/>
          </w:tcPr>
          <w:p w:rsidR="0023222A" w:rsidRPr="001807BA" w:rsidRDefault="0023222A" w:rsidP="0023222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i/>
                <w:sz w:val="28"/>
                <w:szCs w:val="28"/>
              </w:rPr>
              <w:t>№/</w:t>
            </w:r>
            <w:proofErr w:type="gramStart"/>
            <w:r w:rsidRPr="001807BA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60" w:type="dxa"/>
          </w:tcPr>
          <w:p w:rsidR="0023222A" w:rsidRPr="001807BA" w:rsidRDefault="0023222A" w:rsidP="0023222A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818" w:type="dxa"/>
          </w:tcPr>
          <w:p w:rsidR="0023222A" w:rsidRPr="001807BA" w:rsidRDefault="0023222A" w:rsidP="0023222A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  <w:p w:rsidR="0023222A" w:rsidRPr="001807BA" w:rsidRDefault="0023222A" w:rsidP="0023222A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1807BA" w:rsidRDefault="0023222A" w:rsidP="0023222A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Категория услуги</w:t>
            </w:r>
          </w:p>
          <w:p w:rsidR="0023222A" w:rsidRPr="001807BA" w:rsidRDefault="0023222A" w:rsidP="0023222A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3222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23222A" w:rsidRPr="001807BA" w:rsidRDefault="0023222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3222A" w:rsidRPr="001807BA" w:rsidRDefault="0023222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02 02 000</w:t>
            </w:r>
          </w:p>
        </w:tc>
        <w:tc>
          <w:tcPr>
            <w:tcW w:w="4818" w:type="dxa"/>
          </w:tcPr>
          <w:p w:rsidR="0023222A" w:rsidRPr="001807BA" w:rsidRDefault="0023222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Онлайн  акция</w:t>
            </w:r>
          </w:p>
        </w:tc>
        <w:tc>
          <w:tcPr>
            <w:tcW w:w="2108" w:type="dxa"/>
          </w:tcPr>
          <w:p w:rsidR="0023222A" w:rsidRPr="001807BA" w:rsidRDefault="0023222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02 02 000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Онлайн - марафон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</w:t>
            </w:r>
            <w:proofErr w:type="spellStart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 – минутка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</w:t>
            </w:r>
            <w:proofErr w:type="spellStart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-досье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</w:t>
            </w:r>
            <w:proofErr w:type="spellStart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инфопанорама</w:t>
            </w:r>
            <w:proofErr w:type="spellEnd"/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Виртуальный Исторический коллаж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1807BA">
        <w:trPr>
          <w:gridAfter w:val="1"/>
          <w:wAfter w:w="20" w:type="dxa"/>
          <w:trHeight w:val="327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экскурс в историю КДЦ 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1807BA">
        <w:trPr>
          <w:gridAfter w:val="1"/>
          <w:wAfter w:w="20" w:type="dxa"/>
          <w:trHeight w:val="276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02 02 005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Медиа-калейдоскоп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Онлайн репортаж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Онлайн-дайджест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Онлайн-панорама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083CE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Видеосообщение</w:t>
            </w:r>
            <w:proofErr w:type="spellEnd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Видеоколлаж</w:t>
            </w:r>
            <w:proofErr w:type="spellEnd"/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Видеочтения</w:t>
            </w:r>
            <w:proofErr w:type="spellEnd"/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Патриотический онлайн - час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бюллетень 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Виртуальный калейдоскоп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02 01 022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Ролик-протест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галерея 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Виртуальный инфо-вернисаж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807BA" w:rsidRPr="001807BA" w:rsidTr="00083CE0">
        <w:trPr>
          <w:gridAfter w:val="1"/>
          <w:wAfter w:w="20" w:type="dxa"/>
        </w:trPr>
        <w:tc>
          <w:tcPr>
            <w:tcW w:w="1135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hAnsi="Times New Roman" w:cs="Times New Roman"/>
                <w:sz w:val="28"/>
                <w:szCs w:val="28"/>
              </w:rPr>
              <w:t>Слайд-обзор</w:t>
            </w:r>
          </w:p>
        </w:tc>
        <w:tc>
          <w:tcPr>
            <w:tcW w:w="2108" w:type="dxa"/>
          </w:tcPr>
          <w:p w:rsidR="001807BA" w:rsidRPr="001807BA" w:rsidRDefault="001807BA" w:rsidP="002322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07B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0F85" w:rsidRDefault="00B60F85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E74DA" w:rsidRDefault="00AE74DA"/>
    <w:p w:rsidR="00AE74DA" w:rsidRDefault="00AE74DA"/>
    <w:p w:rsidR="004475A0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A0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A0" w:rsidRPr="00FE323C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КУЛЬТУРЫ</w:t>
      </w:r>
    </w:p>
    <w:p w:rsidR="004475A0" w:rsidRPr="00FE323C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«КУЛЬТУРНО-ДОСУГОВЫЙ ЦЕНТР СЕЛЬСКОГО ПОСЕЛЕНИЯ НОВО-ПОЛТАВСКОГО  ПРОХЛАДНЕНСКОГО МУНИЦИПАЛЬНОГО РАЙОНА»</w:t>
      </w:r>
    </w:p>
    <w:p w:rsidR="004475A0" w:rsidRPr="00FE323C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КАБАРДИНО-БАЛКАРСКОЙ РЕСПУБЛИКИ</w:t>
      </w:r>
    </w:p>
    <w:p w:rsidR="004475A0" w:rsidRPr="00FE323C" w:rsidRDefault="004475A0" w:rsidP="004475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323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475A0" w:rsidRPr="00FE323C" w:rsidRDefault="004475A0" w:rsidP="004475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323C">
        <w:rPr>
          <w:rFonts w:ascii="Times New Roman" w:hAnsi="Times New Roman" w:cs="Times New Roman"/>
          <w:sz w:val="24"/>
          <w:szCs w:val="24"/>
        </w:rPr>
        <w:t xml:space="preserve">КБР, 361017,  Прохладненский муниципальный район, с. </w:t>
      </w:r>
      <w:proofErr w:type="gramStart"/>
      <w:r w:rsidRPr="00FE323C">
        <w:rPr>
          <w:rFonts w:ascii="Times New Roman" w:hAnsi="Times New Roman" w:cs="Times New Roman"/>
          <w:sz w:val="24"/>
          <w:szCs w:val="24"/>
        </w:rPr>
        <w:t>Ново-Полтавское</w:t>
      </w:r>
      <w:proofErr w:type="gramEnd"/>
      <w:r w:rsidRPr="00FE323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475A0" w:rsidRPr="00FE323C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sz w:val="24"/>
          <w:szCs w:val="24"/>
        </w:rPr>
        <w:t>ул. Третьякова, 128</w:t>
      </w:r>
      <w:proofErr w:type="gramStart"/>
      <w:r w:rsidRPr="00FE323C">
        <w:rPr>
          <w:rFonts w:ascii="Times New Roman" w:hAnsi="Times New Roman" w:cs="Times New Roman"/>
          <w:sz w:val="24"/>
          <w:szCs w:val="24"/>
        </w:rPr>
        <w:t xml:space="preserve">           Т</w:t>
      </w:r>
      <w:proofErr w:type="gramEnd"/>
      <w:r w:rsidRPr="00FE323C">
        <w:rPr>
          <w:rFonts w:ascii="Times New Roman" w:hAnsi="Times New Roman" w:cs="Times New Roman"/>
          <w:sz w:val="24"/>
          <w:szCs w:val="24"/>
        </w:rPr>
        <w:t>ел.:  8 (866 31) 99-9-43</w:t>
      </w:r>
    </w:p>
    <w:p w:rsidR="00B60F85" w:rsidRDefault="00B60F85"/>
    <w:p w:rsid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72"/>
        </w:rPr>
      </w:pPr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 w:rsidRPr="004475A0">
        <w:rPr>
          <w:rFonts w:ascii="CricketInlineShadow" w:hAnsi="CricketInlineShadow"/>
          <w:color w:val="FF0000"/>
          <w:sz w:val="96"/>
        </w:rPr>
        <w:t xml:space="preserve">Календарный план работы </w:t>
      </w:r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 w:rsidRPr="004475A0">
        <w:rPr>
          <w:rFonts w:ascii="CricketInlineShadow" w:hAnsi="CricketInlineShadow"/>
          <w:color w:val="FF0000"/>
          <w:sz w:val="96"/>
        </w:rPr>
        <w:t>на 2022 год</w:t>
      </w:r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bookmarkStart w:id="0" w:name="_GoBack"/>
      <w:bookmarkEnd w:id="0"/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 w:rsidRPr="004475A0">
        <w:rPr>
          <w:rFonts w:ascii="CricketInlineShadow" w:hAnsi="CricketInlineShadow"/>
          <w:color w:val="FF0000"/>
          <w:sz w:val="96"/>
        </w:rPr>
        <w:t xml:space="preserve">Комплексный план работы </w:t>
      </w:r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 w:rsidRPr="004475A0">
        <w:rPr>
          <w:rFonts w:ascii="CricketInlineShadow" w:hAnsi="CricketInlineShadow"/>
          <w:color w:val="FF0000"/>
          <w:sz w:val="96"/>
        </w:rPr>
        <w:t>на 2022 год</w:t>
      </w:r>
    </w:p>
    <w:p w:rsidR="00AE74DA" w:rsidRDefault="00AE74DA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D23789" w:rsidSect="006002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ricketInlineShadow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C6F"/>
    <w:multiLevelType w:val="hybridMultilevel"/>
    <w:tmpl w:val="7D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727"/>
    <w:multiLevelType w:val="hybridMultilevel"/>
    <w:tmpl w:val="A638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2892"/>
    <w:multiLevelType w:val="hybridMultilevel"/>
    <w:tmpl w:val="289E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70B1A"/>
    <w:multiLevelType w:val="hybridMultilevel"/>
    <w:tmpl w:val="2A382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D0B64"/>
    <w:multiLevelType w:val="hybridMultilevel"/>
    <w:tmpl w:val="7D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85170"/>
    <w:multiLevelType w:val="hybridMultilevel"/>
    <w:tmpl w:val="0A8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90695"/>
    <w:multiLevelType w:val="hybridMultilevel"/>
    <w:tmpl w:val="E0FA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20633"/>
    <w:multiLevelType w:val="hybridMultilevel"/>
    <w:tmpl w:val="769E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C73"/>
    <w:rsid w:val="00083CE0"/>
    <w:rsid w:val="0009106E"/>
    <w:rsid w:val="000E76CB"/>
    <w:rsid w:val="000F2FCC"/>
    <w:rsid w:val="00145740"/>
    <w:rsid w:val="001807BA"/>
    <w:rsid w:val="001B3996"/>
    <w:rsid w:val="001E441E"/>
    <w:rsid w:val="001F1A79"/>
    <w:rsid w:val="001F4808"/>
    <w:rsid w:val="00205DBD"/>
    <w:rsid w:val="00220A2A"/>
    <w:rsid w:val="0023222A"/>
    <w:rsid w:val="002526F9"/>
    <w:rsid w:val="002C550B"/>
    <w:rsid w:val="003005B6"/>
    <w:rsid w:val="00311D6A"/>
    <w:rsid w:val="00322D48"/>
    <w:rsid w:val="003D7D2C"/>
    <w:rsid w:val="00411340"/>
    <w:rsid w:val="00422D57"/>
    <w:rsid w:val="00427CAC"/>
    <w:rsid w:val="004301F4"/>
    <w:rsid w:val="004475A0"/>
    <w:rsid w:val="004950D3"/>
    <w:rsid w:val="004A1736"/>
    <w:rsid w:val="005060FF"/>
    <w:rsid w:val="00535C9D"/>
    <w:rsid w:val="00565D2A"/>
    <w:rsid w:val="005C06CE"/>
    <w:rsid w:val="005C34D8"/>
    <w:rsid w:val="00600221"/>
    <w:rsid w:val="00612960"/>
    <w:rsid w:val="00620791"/>
    <w:rsid w:val="00654E64"/>
    <w:rsid w:val="00676D72"/>
    <w:rsid w:val="00683491"/>
    <w:rsid w:val="006933F6"/>
    <w:rsid w:val="006B653D"/>
    <w:rsid w:val="006B769F"/>
    <w:rsid w:val="006E2309"/>
    <w:rsid w:val="007117A6"/>
    <w:rsid w:val="007263D1"/>
    <w:rsid w:val="00731561"/>
    <w:rsid w:val="00731C73"/>
    <w:rsid w:val="007C3945"/>
    <w:rsid w:val="007E77A7"/>
    <w:rsid w:val="00811F1E"/>
    <w:rsid w:val="008156D7"/>
    <w:rsid w:val="00842438"/>
    <w:rsid w:val="00863FE7"/>
    <w:rsid w:val="00864A1C"/>
    <w:rsid w:val="008662ED"/>
    <w:rsid w:val="008B2B1E"/>
    <w:rsid w:val="008C31D5"/>
    <w:rsid w:val="008D445D"/>
    <w:rsid w:val="008F04C2"/>
    <w:rsid w:val="00937DF5"/>
    <w:rsid w:val="009779F1"/>
    <w:rsid w:val="0099193E"/>
    <w:rsid w:val="009A7913"/>
    <w:rsid w:val="009C0D99"/>
    <w:rsid w:val="009D4A5F"/>
    <w:rsid w:val="009F56A2"/>
    <w:rsid w:val="00A339FE"/>
    <w:rsid w:val="00A369D8"/>
    <w:rsid w:val="00A77EDB"/>
    <w:rsid w:val="00A8595B"/>
    <w:rsid w:val="00AB63D1"/>
    <w:rsid w:val="00AD572F"/>
    <w:rsid w:val="00AE4EF4"/>
    <w:rsid w:val="00AE5BCC"/>
    <w:rsid w:val="00AE74DA"/>
    <w:rsid w:val="00B07658"/>
    <w:rsid w:val="00B17572"/>
    <w:rsid w:val="00B60F85"/>
    <w:rsid w:val="00BB3A90"/>
    <w:rsid w:val="00BB51BE"/>
    <w:rsid w:val="00BD132D"/>
    <w:rsid w:val="00BE631E"/>
    <w:rsid w:val="00C87352"/>
    <w:rsid w:val="00C95720"/>
    <w:rsid w:val="00CB0A1E"/>
    <w:rsid w:val="00D066AE"/>
    <w:rsid w:val="00D14B60"/>
    <w:rsid w:val="00D23789"/>
    <w:rsid w:val="00D54E3F"/>
    <w:rsid w:val="00D965B5"/>
    <w:rsid w:val="00DA331B"/>
    <w:rsid w:val="00DD2434"/>
    <w:rsid w:val="00DF7DA0"/>
    <w:rsid w:val="00E13723"/>
    <w:rsid w:val="00E37B73"/>
    <w:rsid w:val="00E74DC3"/>
    <w:rsid w:val="00E76525"/>
    <w:rsid w:val="00E86BF3"/>
    <w:rsid w:val="00EA7718"/>
    <w:rsid w:val="00E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15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1C7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731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5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005B6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B76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8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777</cp:lastModifiedBy>
  <cp:revision>22</cp:revision>
  <cp:lastPrinted>2022-02-09T09:41:00Z</cp:lastPrinted>
  <dcterms:created xsi:type="dcterms:W3CDTF">2016-11-07T12:59:00Z</dcterms:created>
  <dcterms:modified xsi:type="dcterms:W3CDTF">2022-02-09T09:42:00Z</dcterms:modified>
</cp:coreProperties>
</file>