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F2" w:rsidRPr="009A26AD" w:rsidRDefault="00051DF2" w:rsidP="00051DF2">
      <w:pPr>
        <w:pStyle w:val="ad"/>
      </w:pPr>
      <w:r w:rsidRPr="009A26AD">
        <w:t>Форма 1.1.</w:t>
      </w:r>
    </w:p>
    <w:p w:rsidR="00051DF2" w:rsidRDefault="00051DF2" w:rsidP="00051DF2">
      <w:pPr>
        <w:pStyle w:val="ad"/>
        <w:rPr>
          <w:sz w:val="28"/>
          <w:szCs w:val="28"/>
        </w:rPr>
      </w:pPr>
    </w:p>
    <w:p w:rsidR="00051DF2" w:rsidRPr="00051DF2" w:rsidRDefault="00051DF2" w:rsidP="00051DF2">
      <w:pPr>
        <w:pStyle w:val="ad"/>
        <w:rPr>
          <w:b/>
          <w:caps/>
        </w:rPr>
      </w:pPr>
      <w:r w:rsidRPr="00051DF2">
        <w:rPr>
          <w:b/>
          <w:caps/>
        </w:rPr>
        <w:t>Оснащение техническим оборудованием и помещениями</w:t>
      </w:r>
    </w:p>
    <w:p w:rsidR="00051DF2" w:rsidRPr="00051DF2" w:rsidRDefault="00051DF2" w:rsidP="00051DF2">
      <w:pPr>
        <w:pStyle w:val="ad"/>
        <w:rPr>
          <w:b/>
          <w:caps/>
        </w:rPr>
      </w:pPr>
      <w:r w:rsidRPr="00051DF2">
        <w:rPr>
          <w:b/>
          <w:caps/>
        </w:rPr>
        <w:t>для би</w:t>
      </w:r>
      <w:r w:rsidRPr="00051DF2">
        <w:rPr>
          <w:b/>
          <w:caps/>
        </w:rPr>
        <w:t>б</w:t>
      </w:r>
      <w:r w:rsidRPr="00051DF2">
        <w:rPr>
          <w:b/>
          <w:caps/>
        </w:rPr>
        <w:t>лиотек</w:t>
      </w:r>
    </w:p>
    <w:p w:rsidR="00051DF2" w:rsidRDefault="00051DF2" w:rsidP="00051DF2">
      <w:pPr>
        <w:pStyle w:val="ad"/>
      </w:pPr>
    </w:p>
    <w:p w:rsidR="00051DF2" w:rsidRDefault="00051DF2" w:rsidP="00051DF2">
      <w:pPr>
        <w:pStyle w:val="ad"/>
      </w:pPr>
      <w:r>
        <w:t xml:space="preserve">Таблица 3 </w:t>
      </w:r>
    </w:p>
    <w:p w:rsidR="00051DF2" w:rsidRPr="00B73196" w:rsidRDefault="00051DF2" w:rsidP="00051DF2">
      <w:pPr>
        <w:pStyle w:val="ad"/>
        <w:rPr>
          <w:b/>
        </w:rPr>
      </w:pPr>
      <w:r w:rsidRPr="00B73196">
        <w:rPr>
          <w:b/>
        </w:rPr>
        <w:t>Характеристика помещений</w:t>
      </w:r>
    </w:p>
    <w:p w:rsidR="00051DF2" w:rsidRDefault="00051DF2" w:rsidP="00051DF2">
      <w:pPr>
        <w:pStyle w:val="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86"/>
        <w:gridCol w:w="3893"/>
      </w:tblGrid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Площадь для размещения абонемента с откр</w:t>
            </w:r>
            <w:r w:rsidRPr="00BE036F">
              <w:t>ы</w:t>
            </w:r>
            <w:r w:rsidRPr="00BE036F">
              <w:t xml:space="preserve">тым доступом к фонду и кафедрами выдачи,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62,7 кв</w:t>
            </w:r>
            <w:proofErr w:type="gramStart"/>
            <w:r>
              <w:t>.м</w:t>
            </w:r>
            <w:proofErr w:type="gramEnd"/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Площадь общего читального зала,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Площади для размещения читальных залов с о</w:t>
            </w:r>
            <w:r w:rsidRPr="00BE036F">
              <w:t>т</w:t>
            </w:r>
            <w:r w:rsidRPr="00BE036F">
              <w:t xml:space="preserve">крытым доступом к фонду,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Число посадочных мест в библиотеке,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Default="00051DF2" w:rsidP="00051DF2">
            <w:pPr>
              <w:pStyle w:val="ad"/>
            </w:pPr>
            <w:r>
              <w:t xml:space="preserve">  6 посадочных мест</w:t>
            </w:r>
          </w:p>
          <w:p w:rsidR="00051DF2" w:rsidRPr="00BE036F" w:rsidRDefault="00051DF2" w:rsidP="00051DF2">
            <w:pPr>
              <w:pStyle w:val="ad"/>
            </w:pPr>
            <w:r>
              <w:t>37,5 кв</w:t>
            </w:r>
            <w:proofErr w:type="gramStart"/>
            <w:r>
              <w:t>.м</w:t>
            </w:r>
            <w:proofErr w:type="gramEnd"/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Число посадочных мест для читателей в зоне «легкого» чтения или зоне отдыха</w:t>
            </w:r>
            <w:r>
              <w:t>, всего единиц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Число посадочных мест для просмотра период</w:t>
            </w:r>
            <w:r w:rsidRPr="00BE036F">
              <w:t>и</w:t>
            </w:r>
            <w:r w:rsidRPr="00BE036F">
              <w:t>ческих изданий</w:t>
            </w:r>
            <w:r>
              <w:t>, всего единиц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Площади для индивидуального использования аудио-видео документов,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Площадь одного из основных подразделений библиотеки для размещения выставок (например, абон</w:t>
            </w:r>
            <w:r w:rsidRPr="00BE036F">
              <w:t>е</w:t>
            </w:r>
            <w:r w:rsidRPr="00BE036F">
              <w:t xml:space="preserve">мент или читальный зал),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Площадь помещения для проведения культурно-массовых мероприятий,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37,5 кв</w:t>
            </w:r>
            <w:proofErr w:type="gramStart"/>
            <w:r>
              <w:t>.м</w:t>
            </w:r>
            <w:proofErr w:type="gramEnd"/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Площадь помещений, предназначенных для обслужив</w:t>
            </w:r>
            <w:r w:rsidRPr="00BE036F">
              <w:t>а</w:t>
            </w:r>
            <w:r w:rsidRPr="00BE036F">
              <w:t xml:space="preserve">ния детей,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Площадь помещений, предназначенных для пр</w:t>
            </w:r>
            <w:r w:rsidRPr="00BE036F">
              <w:t>о</w:t>
            </w:r>
            <w:r w:rsidRPr="00BE036F">
              <w:t xml:space="preserve">ведения детских мероприятий и творчества,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Возможность свободного передвижения лиц </w:t>
            </w:r>
            <w:r w:rsidRPr="00BE036F">
              <w:rPr>
                <w:lang w:val="en-US"/>
              </w:rPr>
              <w:t>c</w:t>
            </w:r>
            <w:r w:rsidRPr="00BE036F">
              <w:t xml:space="preserve"> о</w:t>
            </w:r>
            <w:r w:rsidRPr="00BE036F">
              <w:t>г</w:t>
            </w:r>
            <w:r w:rsidRPr="00BE036F">
              <w:t>раниченными возможностями</w:t>
            </w:r>
            <w:r>
              <w:t xml:space="preserve"> (да / нет)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да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Площадь служебных помещений,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Площадь подсобных, санитарно-бытовых, административно-хозяйственных помещений (туалет, гард</w:t>
            </w:r>
            <w:r w:rsidRPr="00BE036F">
              <w:t>е</w:t>
            </w:r>
            <w:r w:rsidRPr="00BE036F">
              <w:t xml:space="preserve">роб), </w:t>
            </w:r>
            <w:r>
              <w:t xml:space="preserve">всего </w:t>
            </w:r>
            <w:r w:rsidRPr="00BE036F">
              <w:t>кв.м</w:t>
            </w:r>
            <w:r>
              <w:t>.</w:t>
            </w:r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Площадь подвала (цокольного этажа, если в нем расположены коммутационные линии (водопровод, к</w:t>
            </w:r>
            <w:r>
              <w:t>а</w:t>
            </w:r>
            <w:r>
              <w:t>нализация, тепловое оборудование и т.п.)),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Площадь иных помещений,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06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</w:tr>
    </w:tbl>
    <w:p w:rsidR="00051DF2" w:rsidRDefault="00051DF2" w:rsidP="00051DF2">
      <w:pPr>
        <w:pStyle w:val="ad"/>
      </w:pPr>
    </w:p>
    <w:p w:rsidR="00051DF2" w:rsidRDefault="00051DF2" w:rsidP="00051DF2">
      <w:pPr>
        <w:pStyle w:val="ad"/>
      </w:pPr>
      <w:r>
        <w:t>Таблица 3.1</w:t>
      </w:r>
    </w:p>
    <w:p w:rsidR="00051DF2" w:rsidRPr="00B73196" w:rsidRDefault="00051DF2" w:rsidP="00051DF2">
      <w:pPr>
        <w:pStyle w:val="ad"/>
        <w:rPr>
          <w:b/>
        </w:rPr>
      </w:pPr>
      <w:r w:rsidRPr="00B73196">
        <w:rPr>
          <w:b/>
        </w:rPr>
        <w:t>Обеспечение специальными и техническими средствами, оборудованием</w:t>
      </w:r>
    </w:p>
    <w:p w:rsidR="00051DF2" w:rsidRDefault="00051DF2" w:rsidP="00051DF2">
      <w:pPr>
        <w:pStyle w:val="ad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1260"/>
        <w:gridCol w:w="1260"/>
        <w:gridCol w:w="1440"/>
      </w:tblGrid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Наименование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 w:rsidRPr="00BE036F">
              <w:t>Кол</w:t>
            </w:r>
            <w:r>
              <w:t>-</w:t>
            </w:r>
            <w:r w:rsidRPr="00BE036F">
              <w:t xml:space="preserve">во, </w:t>
            </w:r>
            <w:r>
              <w:t>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 w:rsidRPr="00BE036F">
              <w:t>Год в</w:t>
            </w:r>
            <w:r w:rsidRPr="00BE036F">
              <w:t>ы</w:t>
            </w:r>
            <w:r w:rsidRPr="00BE036F">
              <w:t>пуска, приобр</w:t>
            </w:r>
            <w:r w:rsidRPr="00BE036F">
              <w:t>е</w:t>
            </w:r>
            <w:r w:rsidRPr="00BE036F">
              <w:t>тения</w:t>
            </w: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  <w:r w:rsidRPr="00BE036F">
              <w:t>Состо</w:t>
            </w:r>
            <w:r w:rsidRPr="00BE036F">
              <w:t>я</w:t>
            </w:r>
            <w:r w:rsidRPr="00BE036F">
              <w:t>ние</w:t>
            </w:r>
          </w:p>
          <w:p w:rsidR="00051DF2" w:rsidRPr="00BE036F" w:rsidRDefault="00051DF2" w:rsidP="00051DF2">
            <w:pPr>
              <w:pStyle w:val="ad"/>
            </w:pPr>
            <w:r>
              <w:t>(</w:t>
            </w:r>
            <w:proofErr w:type="gramStart"/>
            <w:r w:rsidRPr="00BE036F">
              <w:t>рабочее</w:t>
            </w:r>
            <w:proofErr w:type="gramEnd"/>
            <w:r w:rsidRPr="00BE036F">
              <w:t xml:space="preserve"> </w:t>
            </w:r>
            <w:r>
              <w:t>/</w:t>
            </w:r>
            <w:r w:rsidRPr="00BE036F">
              <w:t xml:space="preserve"> требует р</w:t>
            </w:r>
            <w:r w:rsidRPr="00BE036F">
              <w:t>е</w:t>
            </w:r>
            <w:r w:rsidRPr="00BE036F">
              <w:t>монта</w:t>
            </w:r>
            <w:r>
              <w:t>)</w:t>
            </w: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9A26AD" w:rsidRDefault="00051DF2" w:rsidP="00051DF2">
            <w:pPr>
              <w:pStyle w:val="ad"/>
            </w:pPr>
            <w:r w:rsidRPr="009A26AD">
              <w:t>Технические средства</w:t>
            </w:r>
          </w:p>
        </w:tc>
      </w:tr>
      <w:tr w:rsidR="00051DF2" w:rsidTr="00BA59C6">
        <w:tc>
          <w:tcPr>
            <w:tcW w:w="6408" w:type="dxa"/>
          </w:tcPr>
          <w:p w:rsidR="00051DF2" w:rsidRPr="000A0683" w:rsidRDefault="00051DF2" w:rsidP="00051DF2">
            <w:pPr>
              <w:pStyle w:val="ad"/>
            </w:pPr>
            <w:r w:rsidRPr="000A0683">
              <w:t>Наличие компьютера</w:t>
            </w:r>
            <w:r>
              <w:t xml:space="preserve"> (</w:t>
            </w:r>
            <w:proofErr w:type="spellStart"/>
            <w:r>
              <w:t>ов</w:t>
            </w:r>
            <w:proofErr w:type="spellEnd"/>
            <w:r>
              <w:t>)</w:t>
            </w:r>
            <w:r w:rsidRPr="000A0683">
              <w:t xml:space="preserve"> </w:t>
            </w:r>
            <w:r>
              <w:t>в библиотеке,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2015 г.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A3358E" w:rsidRDefault="00051DF2" w:rsidP="00051DF2">
            <w:pPr>
              <w:pStyle w:val="ad"/>
            </w:pPr>
            <w:r w:rsidRPr="000A0683">
              <w:t>Наличие лицензионного программного обеспеч</w:t>
            </w:r>
            <w:r w:rsidRPr="000A0683">
              <w:t>е</w:t>
            </w:r>
            <w:r w:rsidRPr="000A0683">
              <w:t>ния</w:t>
            </w:r>
            <w:r>
              <w:t xml:space="preserve">: </w:t>
            </w:r>
            <w:r w:rsidRPr="000A0683">
              <w:t>операционная система, офисные приложения, специализированные программные пакет</w:t>
            </w:r>
            <w:r w:rsidRPr="00A3358E">
              <w:t xml:space="preserve">ы </w:t>
            </w:r>
            <w:r>
              <w:t>на данном (</w:t>
            </w:r>
            <w:proofErr w:type="spellStart"/>
            <w:r>
              <w:t>ых</w:t>
            </w:r>
            <w:proofErr w:type="spellEnd"/>
            <w:r>
              <w:t>) компьютере (ах)</w:t>
            </w:r>
            <w:r w:rsidRPr="00A3358E">
              <w:t xml:space="preserve"> (указать </w:t>
            </w:r>
            <w:r>
              <w:t>«</w:t>
            </w:r>
            <w:r w:rsidRPr="00A3358E">
              <w:t>да / нет</w:t>
            </w:r>
            <w:r>
              <w:t>»</w:t>
            </w:r>
            <w:r w:rsidRPr="00A3358E">
              <w:t xml:space="preserve"> по каждому виду)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да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lastRenderedPageBreak/>
              <w:t>Наличие на компьютере</w:t>
            </w:r>
            <w:r>
              <w:t xml:space="preserve"> (ах)</w:t>
            </w:r>
            <w:r w:rsidRPr="00CE7A63">
              <w:t xml:space="preserve"> установленных специализированных программных пакетов (пр</w:t>
            </w:r>
            <w:r w:rsidRPr="00CE7A63">
              <w:t>о</w:t>
            </w:r>
            <w:r w:rsidRPr="00CE7A63">
              <w:t>грамм) (перечислить наименования)</w:t>
            </w:r>
            <w:r>
              <w:t>, всего един</w:t>
            </w:r>
            <w:r>
              <w:t>и</w:t>
            </w:r>
            <w:r>
              <w:t>ц</w:t>
            </w:r>
          </w:p>
          <w:p w:rsidR="00051DF2" w:rsidRPr="00CE7A63" w:rsidRDefault="00051DF2" w:rsidP="00051DF2">
            <w:pPr>
              <w:pStyle w:val="ad"/>
            </w:pPr>
            <w:r w:rsidRPr="00CE7A63"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специализированных библиотечных пр</w:t>
            </w:r>
            <w:r w:rsidRPr="00CE7A63">
              <w:t>о</w:t>
            </w:r>
            <w:r w:rsidRPr="00CE7A63">
              <w:t>грамм, установленных для обеспечения предоставления потребителю (пользователю) доступа к услугам библиотеки</w:t>
            </w:r>
            <w:r>
              <w:t>, оказываемых</w:t>
            </w:r>
            <w:r w:rsidRPr="00CE7A63">
              <w:t xml:space="preserve"> </w:t>
            </w:r>
            <w:proofErr w:type="gramStart"/>
            <w:r w:rsidRPr="00CE7A63">
              <w:t>в</w:t>
            </w:r>
            <w:proofErr w:type="gramEnd"/>
            <w:r w:rsidRPr="00CE7A63">
              <w:t xml:space="preserve"> </w:t>
            </w:r>
            <w:proofErr w:type="gramStart"/>
            <w:r w:rsidRPr="00CE7A63">
              <w:t>электроном</w:t>
            </w:r>
            <w:proofErr w:type="gramEnd"/>
            <w:r w:rsidRPr="00CE7A63">
              <w:t xml:space="preserve"> виде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 xml:space="preserve">наличие установленных </w:t>
            </w:r>
            <w:proofErr w:type="spellStart"/>
            <w:r w:rsidRPr="00CE7A63">
              <w:t>справо</w:t>
            </w:r>
            <w:r w:rsidRPr="00CE7A63">
              <w:t>ч</w:t>
            </w:r>
            <w:r w:rsidRPr="00CE7A63">
              <w:t>но-информацион</w:t>
            </w:r>
            <w:r>
              <w:t>-</w:t>
            </w:r>
            <w:r w:rsidRPr="00CE7A63">
              <w:t>ных</w:t>
            </w:r>
            <w:proofErr w:type="spellEnd"/>
            <w:r w:rsidRPr="00CE7A63">
              <w:t xml:space="preserve"> и правовых си</w:t>
            </w:r>
            <w:r w:rsidRPr="00CE7A63">
              <w:t>с</w:t>
            </w:r>
            <w:r w:rsidRPr="00CE7A63">
              <w:t>тем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F66E25">
              <w:t>наличие программ для перевода изданий в электро</w:t>
            </w:r>
            <w:r w:rsidRPr="00F66E25">
              <w:t>н</w:t>
            </w:r>
            <w:r w:rsidRPr="00F66E25">
              <w:t>ный вид (скани</w:t>
            </w:r>
            <w:r w:rsidRPr="00CE7A63">
              <w:t>рование и распознавание текста)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 xml:space="preserve">наличие </w:t>
            </w:r>
            <w:r>
              <w:t>иных специализированных пр</w:t>
            </w:r>
            <w:r>
              <w:t>о</w:t>
            </w:r>
            <w:r>
              <w:t xml:space="preserve">граммных пакетов </w:t>
            </w:r>
            <w:r w:rsidRPr="00CE7A63">
              <w:t>(указать наименование)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76874" w:rsidRDefault="00051DF2" w:rsidP="00051DF2">
            <w:pPr>
              <w:pStyle w:val="ad"/>
            </w:pPr>
            <w:r>
              <w:t xml:space="preserve">возможность доступа к </w:t>
            </w:r>
            <w:r w:rsidRPr="00CE7A63">
              <w:t>сети</w:t>
            </w:r>
            <w:r>
              <w:t xml:space="preserve"> </w:t>
            </w:r>
            <w:r w:rsidRPr="00BE036F">
              <w:rPr>
                <w:lang w:val="en-US"/>
              </w:rPr>
              <w:t>I</w:t>
            </w:r>
            <w:r w:rsidRPr="00BE036F">
              <w:rPr>
                <w:lang w:val="en-US"/>
              </w:rPr>
              <w:t>n</w:t>
            </w:r>
            <w:r w:rsidRPr="00BE036F">
              <w:rPr>
                <w:lang w:val="en-US"/>
              </w:rPr>
              <w:t>ternet</w:t>
            </w:r>
            <w:r>
              <w:t>, да / 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  <w:r>
              <w:t>да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703956" w:rsidRDefault="00051DF2" w:rsidP="00051DF2">
            <w:pPr>
              <w:pStyle w:val="ad"/>
            </w:pPr>
            <w:r w:rsidRPr="00703956">
              <w:t xml:space="preserve">Характеристики сети </w:t>
            </w:r>
            <w:r w:rsidRPr="00703956">
              <w:rPr>
                <w:lang w:val="en-US"/>
              </w:rPr>
              <w:t>I</w:t>
            </w:r>
            <w:r w:rsidRPr="00703956">
              <w:rPr>
                <w:lang w:val="en-US"/>
              </w:rPr>
              <w:t>n</w:t>
            </w:r>
            <w:r w:rsidRPr="00703956">
              <w:rPr>
                <w:lang w:val="en-US"/>
              </w:rPr>
              <w:t>ternet</w:t>
            </w:r>
            <w:r>
              <w:t xml:space="preserve"> (указать)</w:t>
            </w:r>
            <w:r w:rsidRPr="00703956">
              <w:t>:</w:t>
            </w:r>
          </w:p>
        </w:tc>
        <w:tc>
          <w:tcPr>
            <w:tcW w:w="1260" w:type="dxa"/>
            <w:tcBorders>
              <w:right w:val="nil"/>
            </w:tcBorders>
          </w:tcPr>
          <w:p w:rsidR="00051DF2" w:rsidRPr="00BE036F" w:rsidRDefault="00051DF2" w:rsidP="00051DF2">
            <w:pPr>
              <w:pStyle w:val="ad"/>
            </w:pPr>
            <w:r>
              <w:t xml:space="preserve"> 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  <w:tcBorders>
              <w:left w:val="nil"/>
            </w:tcBorders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rPr>
          <w:trHeight w:val="461"/>
        </w:trPr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 xml:space="preserve">скорость </w:t>
            </w:r>
            <w:r w:rsidRPr="00CE7A63">
              <w:rPr>
                <w:rStyle w:val="bigger"/>
              </w:rPr>
              <w:t xml:space="preserve">передачи данных по </w:t>
            </w:r>
            <w:r w:rsidRPr="00CE7A63">
              <w:t xml:space="preserve">сети </w:t>
            </w:r>
            <w:r w:rsidRPr="00CE7A63">
              <w:rPr>
                <w:lang w:val="en-US"/>
              </w:rPr>
              <w:t>Inte</w:t>
            </w:r>
            <w:r w:rsidRPr="00CE7A63">
              <w:rPr>
                <w:lang w:val="en-US"/>
              </w:rPr>
              <w:t>r</w:t>
            </w:r>
            <w:r w:rsidRPr="00CE7A63">
              <w:rPr>
                <w:lang w:val="en-US"/>
              </w:rPr>
              <w:t>net</w:t>
            </w:r>
            <w:r w:rsidRPr="00CE7A63">
              <w:t xml:space="preserve"> (указать скорость </w:t>
            </w:r>
            <w:r w:rsidRPr="00CE7A63">
              <w:rPr>
                <w:lang w:val="en-US"/>
              </w:rPr>
              <w:t>Internet</w:t>
            </w:r>
            <w:r w:rsidRPr="00CE7A63">
              <w:t xml:space="preserve"> соедин</w:t>
            </w:r>
            <w:r w:rsidRPr="00CE7A63">
              <w:t>е</w:t>
            </w:r>
            <w:r w:rsidRPr="00CE7A63">
              <w:t>ния</w:t>
            </w:r>
            <w:r>
              <w:t xml:space="preserve"> – Кбит/с</w:t>
            </w:r>
            <w:r w:rsidRPr="00CE7A63"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51DF2" w:rsidRPr="00B35E6E" w:rsidRDefault="00051DF2" w:rsidP="00051DF2">
            <w:pPr>
              <w:pStyle w:val="ad"/>
            </w:pPr>
            <w:r>
              <w:rPr>
                <w:lang w:val="en-US"/>
              </w:rPr>
              <w:t>512</w:t>
            </w:r>
            <w:r w:rsidRPr="00B35E6E">
              <w:rPr>
                <w:lang w:val="en-US"/>
              </w:rPr>
              <w:t xml:space="preserve"> </w:t>
            </w:r>
            <w:r w:rsidRPr="00B35E6E">
              <w:t>Кбит/с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 xml:space="preserve">способы подключения к сети </w:t>
            </w:r>
            <w:r w:rsidRPr="00CE7A63">
              <w:rPr>
                <w:lang w:val="en-US"/>
              </w:rPr>
              <w:t>Internet</w:t>
            </w:r>
            <w:r w:rsidRPr="00CE7A63">
              <w:t xml:space="preserve"> (ук</w:t>
            </w:r>
            <w:r w:rsidRPr="00CE7A63">
              <w:t>а</w:t>
            </w:r>
            <w:r w:rsidRPr="00CE7A63">
              <w:t xml:space="preserve">зать </w:t>
            </w:r>
            <w:r>
              <w:t xml:space="preserve">один из следующих </w:t>
            </w:r>
            <w:r w:rsidRPr="00CE7A63">
              <w:t>в</w:t>
            </w:r>
            <w:r w:rsidRPr="00CE7A63">
              <w:t>и</w:t>
            </w:r>
            <w:r w:rsidRPr="00CE7A63">
              <w:t>д</w:t>
            </w:r>
            <w:r>
              <w:t>ов</w:t>
            </w:r>
            <w:r w:rsidRPr="00CE7A63">
              <w:t>)</w:t>
            </w:r>
            <w:r>
              <w:t>:</w:t>
            </w:r>
          </w:p>
        </w:tc>
        <w:tc>
          <w:tcPr>
            <w:tcW w:w="1260" w:type="dxa"/>
            <w:tcBorders>
              <w:right w:val="nil"/>
            </w:tcBorders>
          </w:tcPr>
          <w:p w:rsidR="00051DF2" w:rsidRPr="00BE036F" w:rsidRDefault="00051DF2" w:rsidP="00051DF2">
            <w:pPr>
              <w:pStyle w:val="ad"/>
            </w:pPr>
            <w:r>
              <w:t>модем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  <w:tcBorders>
              <w:left w:val="nil"/>
            </w:tcBorders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модемное соединение (коммутируемый до</w:t>
            </w:r>
            <w:r w:rsidRPr="00007902">
              <w:t>с</w:t>
            </w:r>
            <w:r w:rsidRPr="00007902">
              <w:t>туп) (</w:t>
            </w:r>
            <w:proofErr w:type="spellStart"/>
            <w:r w:rsidRPr="00007902">
              <w:t>Dial-Up</w:t>
            </w:r>
            <w:proofErr w:type="spellEnd"/>
            <w:r w:rsidRPr="00007902">
              <w:t>, ADSL и т.п.)</w:t>
            </w:r>
          </w:p>
        </w:tc>
        <w:tc>
          <w:tcPr>
            <w:tcW w:w="1260" w:type="dxa"/>
          </w:tcPr>
          <w:p w:rsidR="00051DF2" w:rsidRPr="00B35E6E" w:rsidRDefault="00051DF2" w:rsidP="00051DF2">
            <w:pPr>
              <w:pStyle w:val="ad"/>
            </w:pPr>
            <w:r w:rsidRPr="00B35E6E">
              <w:t>ADSL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модемное соединение (по технологии GPRS/EDGE, технологии 3G), посредством по</w:t>
            </w:r>
            <w:r w:rsidRPr="00007902">
              <w:t>д</w:t>
            </w:r>
            <w:r w:rsidRPr="00007902">
              <w:t>ключения USB-модема</w:t>
            </w:r>
          </w:p>
        </w:tc>
        <w:tc>
          <w:tcPr>
            <w:tcW w:w="1260" w:type="dxa"/>
          </w:tcPr>
          <w:p w:rsidR="00051DF2" w:rsidRPr="00287E7E" w:rsidRDefault="00051DF2" w:rsidP="00051DF2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proofErr w:type="gramStart"/>
            <w:r w:rsidRPr="00007902">
              <w:t xml:space="preserve">мобильный </w:t>
            </w:r>
            <w:r w:rsidRPr="00007902">
              <w:rPr>
                <w:lang w:val="en-US"/>
              </w:rPr>
              <w:t>Internet</w:t>
            </w:r>
            <w:r w:rsidRPr="00007902">
              <w:t xml:space="preserve"> (посредством предоста</w:t>
            </w:r>
            <w:r w:rsidRPr="00007902">
              <w:t>в</w:t>
            </w:r>
            <w:r w:rsidRPr="00007902">
              <w:t>ления соединения через сотовый (мобильный) телефон)</w:t>
            </w:r>
            <w:proofErr w:type="gramEnd"/>
          </w:p>
        </w:tc>
        <w:tc>
          <w:tcPr>
            <w:tcW w:w="1260" w:type="dxa"/>
          </w:tcPr>
          <w:p w:rsidR="00051DF2" w:rsidRPr="00287E7E" w:rsidRDefault="00051DF2" w:rsidP="00051DF2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широкополосное соединение по выделенной линии (витая пара или оптов</w:t>
            </w:r>
            <w:r w:rsidRPr="00007902">
              <w:t>о</w:t>
            </w:r>
            <w:r w:rsidRPr="00007902">
              <w:t>локно)</w:t>
            </w:r>
          </w:p>
        </w:tc>
        <w:tc>
          <w:tcPr>
            <w:tcW w:w="1260" w:type="dxa"/>
          </w:tcPr>
          <w:p w:rsidR="00051DF2" w:rsidRPr="00287E7E" w:rsidRDefault="00051DF2" w:rsidP="00051DF2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радиодоступ (с использованием специального радиомодема и а</w:t>
            </w:r>
            <w:r w:rsidRPr="00007902">
              <w:t>н</w:t>
            </w:r>
            <w:r w:rsidRPr="00007902">
              <w:t>тенны)</w:t>
            </w:r>
          </w:p>
        </w:tc>
        <w:tc>
          <w:tcPr>
            <w:tcW w:w="1260" w:type="dxa"/>
          </w:tcPr>
          <w:p w:rsidR="00051DF2" w:rsidRPr="00287E7E" w:rsidRDefault="00051DF2" w:rsidP="00051DF2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спутниковый интернет</w:t>
            </w:r>
          </w:p>
        </w:tc>
        <w:tc>
          <w:tcPr>
            <w:tcW w:w="1260" w:type="dxa"/>
          </w:tcPr>
          <w:p w:rsidR="00051DF2" w:rsidRPr="00287E7E" w:rsidRDefault="00051DF2" w:rsidP="00051DF2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иное (указать)</w:t>
            </w:r>
          </w:p>
        </w:tc>
        <w:tc>
          <w:tcPr>
            <w:tcW w:w="1260" w:type="dxa"/>
          </w:tcPr>
          <w:p w:rsidR="00051DF2" w:rsidRPr="00287E7E" w:rsidRDefault="00051DF2" w:rsidP="00051DF2">
            <w:pPr>
              <w:pStyle w:val="ad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proofErr w:type="gramStart"/>
            <w:r w:rsidRPr="00BE036F">
              <w:t xml:space="preserve">Провайдер </w:t>
            </w:r>
            <w:r>
              <w:t xml:space="preserve">- </w:t>
            </w:r>
            <w:r w:rsidRPr="00BE036F">
              <w:t xml:space="preserve">поставщик услуг </w:t>
            </w:r>
            <w:r w:rsidRPr="00BE036F">
              <w:rPr>
                <w:lang w:val="en-US"/>
              </w:rPr>
              <w:t>Internet</w:t>
            </w:r>
            <w:r>
              <w:t xml:space="preserve"> (указать, </w:t>
            </w:r>
            <w:r w:rsidRPr="00CE7A63">
              <w:t>например</w:t>
            </w:r>
            <w:r>
              <w:t>:</w:t>
            </w:r>
            <w:proofErr w:type="gramEnd"/>
            <w:r w:rsidRPr="00CE7A63">
              <w:t xml:space="preserve"> </w:t>
            </w:r>
            <w:proofErr w:type="gramStart"/>
            <w:r>
              <w:t>«</w:t>
            </w:r>
            <w:r w:rsidRPr="00CE7A63">
              <w:t>С</w:t>
            </w:r>
            <w:r>
              <w:t xml:space="preserve">еверо-Западный </w:t>
            </w:r>
            <w:r w:rsidRPr="00CE7A63">
              <w:t xml:space="preserve"> Телеком</w:t>
            </w:r>
            <w:r>
              <w:t>»</w:t>
            </w:r>
            <w:r w:rsidRPr="00CE7A63">
              <w:t xml:space="preserve">, </w:t>
            </w:r>
            <w:r>
              <w:t>«</w:t>
            </w:r>
            <w:proofErr w:type="spellStart"/>
            <w:r w:rsidRPr="00CE7A63">
              <w:t>Datacom</w:t>
            </w:r>
            <w:proofErr w:type="spellEnd"/>
            <w:r>
              <w:t>»</w:t>
            </w:r>
            <w:r w:rsidRPr="00CE7A63">
              <w:t xml:space="preserve">, </w:t>
            </w:r>
            <w:r>
              <w:t>«</w:t>
            </w:r>
            <w:proofErr w:type="spellStart"/>
            <w:r w:rsidRPr="00CE7A63">
              <w:t>Б</w:t>
            </w:r>
            <w:r w:rsidRPr="00CE7A63">
              <w:t>и</w:t>
            </w:r>
            <w:r w:rsidRPr="00CE7A63">
              <w:t>лайн</w:t>
            </w:r>
            <w:proofErr w:type="spellEnd"/>
            <w:r>
              <w:t>»</w:t>
            </w:r>
            <w:r w:rsidRPr="00CE7A63">
              <w:t>)</w:t>
            </w:r>
            <w:r>
              <w:t xml:space="preserve"> </w:t>
            </w:r>
            <w:proofErr w:type="gramEnd"/>
          </w:p>
        </w:tc>
        <w:tc>
          <w:tcPr>
            <w:tcW w:w="3960" w:type="dxa"/>
            <w:gridSpan w:val="3"/>
          </w:tcPr>
          <w:p w:rsidR="00051DF2" w:rsidRPr="00287E7E" w:rsidRDefault="00051DF2" w:rsidP="00051DF2">
            <w:pPr>
              <w:pStyle w:val="ad"/>
            </w:pPr>
            <w:proofErr w:type="spellStart"/>
            <w:r>
              <w:t>Ростелеком</w:t>
            </w:r>
            <w:proofErr w:type="spellEnd"/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Наличие принтера, всего ед</w:t>
            </w:r>
            <w:r>
              <w:t>и</w:t>
            </w:r>
            <w:r>
              <w:t>ниц</w:t>
            </w:r>
          </w:p>
          <w:p w:rsidR="00051DF2" w:rsidRPr="00BE036F" w:rsidRDefault="00051DF2" w:rsidP="00051DF2">
            <w:pPr>
              <w:pStyle w:val="ad"/>
            </w:pPr>
            <w:r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</w:t>
            </w:r>
            <w:r w:rsidRPr="0090371C">
              <w:t>аличие черно</w:t>
            </w:r>
            <w:r>
              <w:t>-</w:t>
            </w:r>
            <w:r w:rsidRPr="0090371C">
              <w:t>белого принтера, всего ед</w:t>
            </w:r>
            <w:r w:rsidRPr="0090371C">
              <w:t>и</w:t>
            </w:r>
            <w:r w:rsidRPr="0090371C"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90371C" w:rsidRDefault="00051DF2" w:rsidP="00051DF2">
            <w:pPr>
              <w:pStyle w:val="ad"/>
            </w:pPr>
            <w:r>
              <w:t>н</w:t>
            </w:r>
            <w:r w:rsidRPr="0090371C">
              <w:t>аличие цветного принтера, всего ед</w:t>
            </w:r>
            <w:r w:rsidRPr="0090371C">
              <w:t>и</w:t>
            </w:r>
            <w:r w:rsidRPr="0090371C"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1B1511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копировального аппарата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планшетного сканера, вс</w:t>
            </w:r>
            <w:r w:rsidRPr="00A66D1A">
              <w:t>е</w:t>
            </w:r>
            <w:r w:rsidRPr="00A66D1A">
              <w:t>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1B1511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многофункционального копировально-множительного устройства, вс</w:t>
            </w:r>
            <w:r w:rsidRPr="00A66D1A">
              <w:t>е</w:t>
            </w:r>
            <w:r w:rsidRPr="00A66D1A">
              <w:t>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музыкального центра, всего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1B1511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видеомагнитофона (</w:t>
            </w:r>
            <w:r w:rsidRPr="00A66D1A">
              <w:rPr>
                <w:lang w:val="en-US"/>
              </w:rPr>
              <w:t>VHS</w:t>
            </w:r>
            <w:r w:rsidRPr="00A66D1A">
              <w:t xml:space="preserve">) или </w:t>
            </w:r>
            <w:r w:rsidRPr="00A66D1A">
              <w:rPr>
                <w:lang w:val="en-US"/>
              </w:rPr>
              <w:t>DVD</w:t>
            </w:r>
            <w:r w:rsidRPr="00A66D1A">
              <w:t xml:space="preserve"> проигрывателя, всего ед</w:t>
            </w:r>
            <w:r w:rsidRPr="00A66D1A">
              <w:t>и</w:t>
            </w:r>
            <w:r w:rsidRPr="00A66D1A"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1B1511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телефона с функцией факса, всего ед</w:t>
            </w:r>
            <w:r w:rsidRPr="00A66D1A">
              <w:t>и</w:t>
            </w:r>
            <w:r w:rsidRPr="00A66D1A"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1B1511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цветного телевизора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8E328E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 xml:space="preserve">Наличие </w:t>
            </w:r>
            <w:r>
              <w:t xml:space="preserve">демонстрационного </w:t>
            </w:r>
            <w:r w:rsidRPr="00BE036F">
              <w:t>проектора</w:t>
            </w:r>
            <w:r>
              <w:t>, всего единиц</w:t>
            </w:r>
          </w:p>
          <w:p w:rsidR="00051DF2" w:rsidRPr="00BE036F" w:rsidRDefault="00051DF2" w:rsidP="00051DF2">
            <w:pPr>
              <w:pStyle w:val="ad"/>
            </w:pPr>
            <w:r>
              <w:t xml:space="preserve">в том числе: 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8E328E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75FB9" w:rsidRDefault="00051DF2" w:rsidP="00051DF2">
            <w:pPr>
              <w:pStyle w:val="ad"/>
            </w:pPr>
            <w:r w:rsidRPr="00B75FB9">
              <w:t>наличие экрана для проектора, всего ед</w:t>
            </w:r>
            <w:r w:rsidRPr="00B75FB9">
              <w:t>и</w:t>
            </w:r>
            <w:r w:rsidRPr="00B75FB9"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8E328E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75FB9" w:rsidRDefault="00051DF2" w:rsidP="00051DF2">
            <w:pPr>
              <w:pStyle w:val="ad"/>
            </w:pPr>
            <w:r>
              <w:t>наличие стойки для экрана, всего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8E328E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8B4827" w:rsidRDefault="00051DF2" w:rsidP="00051DF2">
            <w:pPr>
              <w:pStyle w:val="ad"/>
            </w:pPr>
            <w:r w:rsidRPr="008B4827">
              <w:t>Наличие специального оборудов</w:t>
            </w:r>
            <w:r w:rsidRPr="008B4827">
              <w:t>а</w:t>
            </w:r>
            <w:r w:rsidRPr="008B4827">
              <w:t>ния для людей с ограниченными возможностями (пер</w:t>
            </w:r>
            <w:r w:rsidRPr="008B4827">
              <w:t>е</w:t>
            </w:r>
            <w:r w:rsidRPr="008B4827">
              <w:t>числить), всего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8E328E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75FB9" w:rsidRDefault="00051DF2" w:rsidP="00051DF2">
            <w:pPr>
              <w:pStyle w:val="ad"/>
            </w:pPr>
            <w:r w:rsidRPr="00B75FB9">
              <w:t>Иное (перечислить), всего ед</w:t>
            </w:r>
            <w:r w:rsidRPr="00B75FB9">
              <w:t>и</w:t>
            </w:r>
            <w:r w:rsidRPr="00B75FB9"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9A26AD" w:rsidRDefault="00051DF2" w:rsidP="00051DF2">
            <w:pPr>
              <w:pStyle w:val="ad"/>
            </w:pPr>
            <w:r w:rsidRPr="009A26AD">
              <w:lastRenderedPageBreak/>
              <w:t>Наличие точки доступа для населения (да, нет)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0A0683">
              <w:t>Наличие компьютера</w:t>
            </w:r>
            <w:r>
              <w:t xml:space="preserve"> (</w:t>
            </w:r>
            <w:proofErr w:type="spellStart"/>
            <w:r>
              <w:t>ов</w:t>
            </w:r>
            <w:proofErr w:type="spellEnd"/>
            <w:r>
              <w:t>)</w:t>
            </w:r>
            <w:r w:rsidRPr="000A0683">
              <w:t>, предназн</w:t>
            </w:r>
            <w:r w:rsidRPr="000A0683">
              <w:t>а</w:t>
            </w:r>
            <w:r w:rsidRPr="000A0683">
              <w:t xml:space="preserve">ченного </w:t>
            </w:r>
            <w:r>
              <w:t>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  <w:r w:rsidRPr="000A0683">
              <w:t>для работы потребителя (пользователя) услуг библи</w:t>
            </w:r>
            <w:r w:rsidRPr="000A0683">
              <w:t>о</w:t>
            </w:r>
            <w:r w:rsidRPr="000A0683">
              <w:t>теки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A0683" w:rsidRDefault="00051DF2" w:rsidP="00051DF2">
            <w:pPr>
              <w:pStyle w:val="ad"/>
            </w:pPr>
            <w:r w:rsidRPr="000A0683">
              <w:t>Наличие лицензионного программного обеспеч</w:t>
            </w:r>
            <w:r w:rsidRPr="000A0683">
              <w:t>е</w:t>
            </w:r>
            <w:r w:rsidRPr="000A0683">
              <w:t>ния</w:t>
            </w:r>
            <w:r>
              <w:t xml:space="preserve">: </w:t>
            </w:r>
            <w:r w:rsidRPr="000A0683">
              <w:t>операционная система, офисные приложения, специализированные программные пакет</w:t>
            </w:r>
            <w:r w:rsidRPr="00A3358E">
              <w:t xml:space="preserve">ы </w:t>
            </w:r>
            <w:r>
              <w:t>на данном (</w:t>
            </w:r>
            <w:proofErr w:type="spellStart"/>
            <w:r>
              <w:t>ых</w:t>
            </w:r>
            <w:proofErr w:type="spellEnd"/>
            <w:r>
              <w:t>) компьютере (ах)</w:t>
            </w:r>
            <w:r w:rsidRPr="00A3358E">
              <w:t xml:space="preserve"> (указать </w:t>
            </w:r>
            <w:r>
              <w:t>«</w:t>
            </w:r>
            <w:r w:rsidRPr="00A3358E">
              <w:t>да / нет</w:t>
            </w:r>
            <w:r>
              <w:t>»</w:t>
            </w:r>
            <w:r w:rsidRPr="00A3358E">
              <w:t xml:space="preserve"> по каждому виду)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да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на компьютере</w:t>
            </w:r>
            <w:r>
              <w:t xml:space="preserve"> (ах)</w:t>
            </w:r>
            <w:r w:rsidRPr="00CE7A63">
              <w:t xml:space="preserve"> установленных специализированных программных пакетов (пр</w:t>
            </w:r>
            <w:r w:rsidRPr="00CE7A63">
              <w:t>о</w:t>
            </w:r>
            <w:r w:rsidRPr="00CE7A63">
              <w:t>грамм) (перечислить наименования)</w:t>
            </w:r>
            <w:r>
              <w:t>, всего един</w:t>
            </w:r>
            <w:r>
              <w:t>и</w:t>
            </w:r>
            <w:r>
              <w:t>ц</w:t>
            </w:r>
          </w:p>
          <w:p w:rsidR="00051DF2" w:rsidRPr="00CE7A63" w:rsidRDefault="00051DF2" w:rsidP="00051DF2">
            <w:pPr>
              <w:pStyle w:val="ad"/>
            </w:pPr>
            <w:r w:rsidRPr="00CE7A63"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специализированных библиотечных пр</w:t>
            </w:r>
            <w:r w:rsidRPr="00CE7A63">
              <w:t>о</w:t>
            </w:r>
            <w:r w:rsidRPr="00CE7A63">
              <w:t>грамм, установленных для обеспечения предоставления потребителю (пользователю) доступа к услугам библиотеки</w:t>
            </w:r>
            <w:r>
              <w:t>, оказываемых</w:t>
            </w:r>
            <w:r w:rsidRPr="00CE7A63">
              <w:t xml:space="preserve"> </w:t>
            </w:r>
            <w:proofErr w:type="gramStart"/>
            <w:r w:rsidRPr="00CE7A63">
              <w:t>в</w:t>
            </w:r>
            <w:proofErr w:type="gramEnd"/>
            <w:r w:rsidRPr="00CE7A63">
              <w:t xml:space="preserve"> </w:t>
            </w:r>
            <w:proofErr w:type="gramStart"/>
            <w:r w:rsidRPr="00CE7A63">
              <w:t>электроном</w:t>
            </w:r>
            <w:proofErr w:type="gramEnd"/>
            <w:r w:rsidRPr="00CE7A63">
              <w:t xml:space="preserve"> виде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установленных справо</w:t>
            </w:r>
            <w:r w:rsidRPr="00CE7A63">
              <w:t>ч</w:t>
            </w:r>
            <w:r w:rsidRPr="00CE7A63">
              <w:t>но-информационных и правовых си</w:t>
            </w:r>
            <w:r w:rsidRPr="00CE7A63">
              <w:t>с</w:t>
            </w:r>
            <w:r w:rsidRPr="00CE7A63">
              <w:t>тем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F66E25">
              <w:t>наличие программ для перевода изданий в электро</w:t>
            </w:r>
            <w:r w:rsidRPr="00F66E25">
              <w:t>н</w:t>
            </w:r>
            <w:r w:rsidRPr="00F66E25">
              <w:t>ный вид (скани</w:t>
            </w:r>
            <w:r w:rsidRPr="00CE7A63">
              <w:t>рование и распознавание текста)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 xml:space="preserve">наличие </w:t>
            </w:r>
            <w:r>
              <w:t>иных специализированных пр</w:t>
            </w:r>
            <w:r>
              <w:t>о</w:t>
            </w:r>
            <w:r>
              <w:t xml:space="preserve">граммных пакетов </w:t>
            </w:r>
            <w:r w:rsidRPr="00CE7A63">
              <w:t>(указать наименование)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76874" w:rsidRDefault="00051DF2" w:rsidP="00051DF2">
            <w:pPr>
              <w:pStyle w:val="ad"/>
            </w:pPr>
            <w:r>
              <w:t xml:space="preserve">возможность доступа к </w:t>
            </w:r>
            <w:r w:rsidRPr="00CE7A63">
              <w:t>сети</w:t>
            </w:r>
            <w:r>
              <w:t xml:space="preserve"> </w:t>
            </w:r>
            <w:r w:rsidRPr="00BE036F">
              <w:rPr>
                <w:lang w:val="en-US"/>
              </w:rPr>
              <w:t>I</w:t>
            </w:r>
            <w:r w:rsidRPr="00BE036F">
              <w:rPr>
                <w:lang w:val="en-US"/>
              </w:rPr>
              <w:t>n</w:t>
            </w:r>
            <w:r w:rsidRPr="00BE036F">
              <w:rPr>
                <w:lang w:val="en-US"/>
              </w:rPr>
              <w:t>ternet</w:t>
            </w:r>
            <w:r>
              <w:t>, да \ 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3358E" w:rsidRDefault="00051DF2" w:rsidP="00051DF2">
            <w:pPr>
              <w:pStyle w:val="ad"/>
            </w:pPr>
            <w:r w:rsidRPr="00BE036F">
              <w:t>Наличие копировального аппарата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3358E" w:rsidRDefault="00051DF2" w:rsidP="00051DF2">
            <w:pPr>
              <w:pStyle w:val="ad"/>
            </w:pPr>
            <w:r w:rsidRPr="00BE036F">
              <w:t>Наличие планшетного сканера</w:t>
            </w:r>
            <w:r>
              <w:t>, вс</w:t>
            </w:r>
            <w:r>
              <w:t>е</w:t>
            </w:r>
            <w:r>
              <w:t>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Наличие многофункционального копировально-множительного устройства, вс</w:t>
            </w:r>
            <w:r>
              <w:t>е</w:t>
            </w:r>
            <w:r>
              <w:t>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Наличие принтера, всего ед</w:t>
            </w:r>
            <w:r>
              <w:t>и</w:t>
            </w:r>
            <w:r>
              <w:t>ниц</w:t>
            </w:r>
          </w:p>
          <w:p w:rsidR="00051DF2" w:rsidRPr="00BE036F" w:rsidRDefault="00051DF2" w:rsidP="00051DF2">
            <w:pPr>
              <w:pStyle w:val="ad"/>
            </w:pPr>
            <w:r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90371C" w:rsidRDefault="00051DF2" w:rsidP="00051DF2">
            <w:pPr>
              <w:pStyle w:val="ad"/>
            </w:pPr>
            <w:r>
              <w:t>н</w:t>
            </w:r>
            <w:r w:rsidRPr="0090371C">
              <w:t>аличие цветного принтера, всего ед</w:t>
            </w:r>
            <w:r w:rsidRPr="0090371C">
              <w:t>и</w:t>
            </w:r>
            <w:r w:rsidRPr="0090371C"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90371C" w:rsidRDefault="00051DF2" w:rsidP="00051DF2">
            <w:pPr>
              <w:pStyle w:val="ad"/>
            </w:pPr>
            <w:r>
              <w:t>н</w:t>
            </w:r>
            <w:r w:rsidRPr="0090371C">
              <w:t>аличие черно</w:t>
            </w:r>
            <w:r>
              <w:t>-</w:t>
            </w:r>
            <w:r w:rsidRPr="0090371C">
              <w:t>белого принтера, всего ед</w:t>
            </w:r>
            <w:r w:rsidRPr="0090371C">
              <w:t>и</w:t>
            </w:r>
            <w:r w:rsidRPr="0090371C"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3358E" w:rsidRDefault="00051DF2" w:rsidP="00051DF2">
            <w:pPr>
              <w:pStyle w:val="ad"/>
            </w:pPr>
            <w:r w:rsidRPr="00BE036F">
              <w:t>Наличие телефона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3358E" w:rsidRDefault="00051DF2" w:rsidP="00051DF2">
            <w:pPr>
              <w:pStyle w:val="ad"/>
            </w:pPr>
            <w:r w:rsidRPr="00BE036F">
              <w:t>Наличие телефона с функцией факса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Иное (перечислить),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9A26AD" w:rsidRDefault="00051DF2" w:rsidP="00051DF2">
            <w:pPr>
              <w:pStyle w:val="ad"/>
            </w:pPr>
            <w:r w:rsidRPr="009A26AD">
              <w:t>Предметы библиотечной мебели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стеллажей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27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витрин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кафедр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рабочих столов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5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стульев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8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вешалок для гардер</w:t>
            </w:r>
            <w:r w:rsidRPr="00BE036F">
              <w:t>о</w:t>
            </w:r>
            <w:r w:rsidRPr="00BE036F">
              <w:t>ба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195CA4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Иное (перечислить)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195CA4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9A26AD" w:rsidRDefault="00051DF2" w:rsidP="00051DF2">
            <w:pPr>
              <w:pStyle w:val="ad"/>
            </w:pPr>
            <w:r w:rsidRPr="009A26AD">
              <w:t>Другое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рам застекленных с задником (разного размера)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DF5479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Наличие </w:t>
            </w:r>
            <w:proofErr w:type="spellStart"/>
            <w:r w:rsidRPr="00BE036F">
              <w:t>фоторамок</w:t>
            </w:r>
            <w:proofErr w:type="spellEnd"/>
            <w:r w:rsidRPr="00BE036F">
              <w:t xml:space="preserve"> для интерактивного обесп</w:t>
            </w:r>
            <w:r w:rsidRPr="00BE036F">
              <w:t>е</w:t>
            </w:r>
            <w:r w:rsidRPr="00BE036F">
              <w:t>чения выставочных проектов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DF5479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 xml:space="preserve">Наличие транспорта для </w:t>
            </w:r>
            <w:proofErr w:type="spellStart"/>
            <w:r w:rsidRPr="00F55F88">
              <w:t>внестационарного</w:t>
            </w:r>
            <w:proofErr w:type="spellEnd"/>
            <w:r w:rsidRPr="00F55F88">
              <w:t xml:space="preserve"> библиотечного</w:t>
            </w:r>
            <w:r>
              <w:t xml:space="preserve"> </w:t>
            </w:r>
            <w:r w:rsidRPr="00BE036F">
              <w:t>обслуживания населения</w:t>
            </w:r>
            <w:r>
              <w:t>, всего ед</w:t>
            </w:r>
            <w:r>
              <w:t>и</w:t>
            </w:r>
            <w:r>
              <w:t>ниц,</w:t>
            </w:r>
          </w:p>
          <w:p w:rsidR="00051DF2" w:rsidRPr="00BE036F" w:rsidRDefault="00051DF2" w:rsidP="00051DF2">
            <w:pPr>
              <w:pStyle w:val="ad"/>
            </w:pPr>
            <w:r>
              <w:t xml:space="preserve">в том числе: 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 w:rsidRPr="00DF5479"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  <w:vMerge w:val="restart"/>
          </w:tcPr>
          <w:p w:rsidR="00051DF2" w:rsidRPr="002D14A7" w:rsidRDefault="00051DF2" w:rsidP="00051DF2">
            <w:pPr>
              <w:pStyle w:val="ad"/>
            </w:pPr>
            <w:r w:rsidRPr="002D14A7">
              <w:t>4.</w:t>
            </w:r>
            <w:r>
              <w:t>3</w:t>
            </w:r>
            <w:r w:rsidRPr="002D14A7">
              <w:t>.1. на балансе комитета</w:t>
            </w: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</w:pPr>
            <w:r w:rsidRPr="002D14A7">
              <w:t>марка</w:t>
            </w: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</w:pPr>
            <w:r w:rsidRPr="002D14A7">
              <w:t>год в</w:t>
            </w:r>
            <w:r w:rsidRPr="002D14A7">
              <w:t>ы</w:t>
            </w:r>
            <w:r w:rsidRPr="002D14A7">
              <w:t>пуска</w:t>
            </w:r>
          </w:p>
        </w:tc>
        <w:tc>
          <w:tcPr>
            <w:tcW w:w="1440" w:type="dxa"/>
          </w:tcPr>
          <w:p w:rsidR="00051DF2" w:rsidRPr="002D14A7" w:rsidRDefault="00051DF2" w:rsidP="00051DF2">
            <w:pPr>
              <w:pStyle w:val="ad"/>
            </w:pPr>
            <w:r w:rsidRPr="002D14A7">
              <w:t>кол-во п</w:t>
            </w:r>
            <w:r w:rsidRPr="002D14A7">
              <w:t>о</w:t>
            </w:r>
            <w:r w:rsidRPr="002D14A7">
              <w:t xml:space="preserve">садочных мест </w:t>
            </w:r>
          </w:p>
        </w:tc>
      </w:tr>
      <w:tr w:rsidR="00051DF2" w:rsidTr="00BA59C6">
        <w:tc>
          <w:tcPr>
            <w:tcW w:w="6408" w:type="dxa"/>
            <w:vMerge/>
          </w:tcPr>
          <w:p w:rsidR="00051DF2" w:rsidRPr="002D14A7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1440" w:type="dxa"/>
          </w:tcPr>
          <w:p w:rsidR="00051DF2" w:rsidRPr="002D14A7" w:rsidRDefault="00051DF2" w:rsidP="00051DF2">
            <w:pPr>
              <w:pStyle w:val="ad"/>
              <w:rPr>
                <w:highlight w:val="green"/>
              </w:rPr>
            </w:pPr>
          </w:p>
        </w:tc>
      </w:tr>
      <w:tr w:rsidR="00051DF2" w:rsidTr="00BA59C6">
        <w:tc>
          <w:tcPr>
            <w:tcW w:w="6408" w:type="dxa"/>
            <w:vMerge/>
          </w:tcPr>
          <w:p w:rsidR="00051DF2" w:rsidRPr="002D14A7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3960" w:type="dxa"/>
            <w:gridSpan w:val="3"/>
          </w:tcPr>
          <w:p w:rsidR="00051DF2" w:rsidRPr="009A26AD" w:rsidRDefault="00051DF2" w:rsidP="00051DF2">
            <w:pPr>
              <w:pStyle w:val="ad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 xml:space="preserve">общее количество посадочных мест указывается, </w:t>
            </w:r>
            <w:r w:rsidRPr="009A26AD">
              <w:rPr>
                <w:sz w:val="20"/>
                <w:szCs w:val="20"/>
              </w:rPr>
              <w:t>исключая место в</w:t>
            </w:r>
            <w:r w:rsidRPr="009A26AD">
              <w:rPr>
                <w:sz w:val="20"/>
                <w:szCs w:val="20"/>
              </w:rPr>
              <w:t>о</w:t>
            </w:r>
            <w:r w:rsidRPr="009A26AD">
              <w:rPr>
                <w:sz w:val="20"/>
                <w:szCs w:val="20"/>
              </w:rPr>
              <w:t>дителя</w:t>
            </w:r>
          </w:p>
        </w:tc>
      </w:tr>
      <w:tr w:rsidR="00051DF2" w:rsidTr="00BA59C6">
        <w:tc>
          <w:tcPr>
            <w:tcW w:w="6408" w:type="dxa"/>
            <w:vMerge w:val="restart"/>
          </w:tcPr>
          <w:p w:rsidR="00051DF2" w:rsidRPr="002D14A7" w:rsidRDefault="00051DF2" w:rsidP="00051DF2">
            <w:pPr>
              <w:pStyle w:val="ad"/>
            </w:pPr>
            <w:r w:rsidRPr="002D14A7">
              <w:t>4.</w:t>
            </w:r>
            <w:r>
              <w:t>3</w:t>
            </w:r>
            <w:r w:rsidRPr="002D14A7">
              <w:t>.2. на балансе учреждения</w:t>
            </w: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</w:pPr>
            <w:r w:rsidRPr="002D14A7">
              <w:t>марка</w:t>
            </w: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</w:pPr>
            <w:r w:rsidRPr="002D14A7">
              <w:t>год в</w:t>
            </w:r>
            <w:r w:rsidRPr="002D14A7">
              <w:t>ы</w:t>
            </w:r>
            <w:r w:rsidRPr="002D14A7">
              <w:t>пуска</w:t>
            </w:r>
          </w:p>
        </w:tc>
        <w:tc>
          <w:tcPr>
            <w:tcW w:w="1440" w:type="dxa"/>
          </w:tcPr>
          <w:p w:rsidR="00051DF2" w:rsidRPr="002D14A7" w:rsidRDefault="00051DF2" w:rsidP="00051DF2">
            <w:pPr>
              <w:pStyle w:val="ad"/>
            </w:pPr>
            <w:r w:rsidRPr="002D14A7">
              <w:t>кол-во п</w:t>
            </w:r>
            <w:r w:rsidRPr="002D14A7">
              <w:t>о</w:t>
            </w:r>
            <w:r w:rsidRPr="002D14A7">
              <w:t xml:space="preserve">садочных мест </w:t>
            </w:r>
          </w:p>
        </w:tc>
      </w:tr>
      <w:tr w:rsidR="00051DF2" w:rsidTr="00BA59C6">
        <w:tc>
          <w:tcPr>
            <w:tcW w:w="6408" w:type="dxa"/>
            <w:vMerge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1260" w:type="dxa"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1260" w:type="dxa"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1440" w:type="dxa"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</w:p>
        </w:tc>
      </w:tr>
      <w:tr w:rsidR="00051DF2" w:rsidTr="00BA59C6">
        <w:tc>
          <w:tcPr>
            <w:tcW w:w="6408" w:type="dxa"/>
            <w:vMerge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3960" w:type="dxa"/>
            <w:gridSpan w:val="3"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общее количество посадочных мест указывается, </w:t>
            </w:r>
            <w:r w:rsidRPr="009A26AD">
              <w:rPr>
                <w:sz w:val="20"/>
                <w:szCs w:val="20"/>
              </w:rPr>
              <w:t>исключая место в</w:t>
            </w:r>
            <w:r w:rsidRPr="009A26AD">
              <w:rPr>
                <w:sz w:val="20"/>
                <w:szCs w:val="20"/>
              </w:rPr>
              <w:t>о</w:t>
            </w:r>
            <w:r w:rsidRPr="009A26AD">
              <w:rPr>
                <w:sz w:val="20"/>
                <w:szCs w:val="20"/>
              </w:rPr>
              <w:t>дителя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Иное (перечислить)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</w:tbl>
    <w:p w:rsidR="00051DF2" w:rsidRDefault="00051DF2" w:rsidP="00051DF2">
      <w:pPr>
        <w:pStyle w:val="ad"/>
        <w:rPr>
          <w:sz w:val="28"/>
          <w:szCs w:val="28"/>
        </w:rPr>
      </w:pPr>
    </w:p>
    <w:p w:rsidR="00051DF2" w:rsidRDefault="00051DF2" w:rsidP="00051DF2">
      <w:pPr>
        <w:pStyle w:val="ad"/>
        <w:sectPr w:rsidR="00051DF2" w:rsidSect="00051DF2">
          <w:pgSz w:w="11906" w:h="16838"/>
          <w:pgMar w:top="567" w:right="567" w:bottom="567" w:left="1276" w:header="709" w:footer="709" w:gutter="0"/>
          <w:cols w:space="708"/>
          <w:docGrid w:linePitch="360"/>
        </w:sectPr>
      </w:pPr>
    </w:p>
    <w:p w:rsidR="00051DF2" w:rsidRDefault="00051DF2" w:rsidP="00051DF2">
      <w:pPr>
        <w:pStyle w:val="ad"/>
      </w:pPr>
      <w:r w:rsidRPr="009A26AD">
        <w:lastRenderedPageBreak/>
        <w:t>Форма 1.2.</w:t>
      </w:r>
    </w:p>
    <w:p w:rsidR="00051DF2" w:rsidRPr="009A26AD" w:rsidRDefault="00051DF2" w:rsidP="00051DF2">
      <w:pPr>
        <w:pStyle w:val="ad"/>
      </w:pPr>
    </w:p>
    <w:p w:rsidR="00051DF2" w:rsidRPr="00B73196" w:rsidRDefault="00051DF2" w:rsidP="00051DF2">
      <w:pPr>
        <w:pStyle w:val="ad"/>
        <w:rPr>
          <w:b/>
          <w:caps/>
        </w:rPr>
      </w:pPr>
      <w:r w:rsidRPr="00B73196">
        <w:rPr>
          <w:b/>
          <w:caps/>
        </w:rPr>
        <w:t>Оснащение техническим оборудованием и помещениями</w:t>
      </w:r>
    </w:p>
    <w:p w:rsidR="00051DF2" w:rsidRDefault="00051DF2" w:rsidP="00B73196">
      <w:pPr>
        <w:pStyle w:val="ad"/>
        <w:rPr>
          <w:b/>
          <w:caps/>
        </w:rPr>
      </w:pPr>
      <w:r w:rsidRPr="00B73196">
        <w:rPr>
          <w:b/>
          <w:caps/>
        </w:rPr>
        <w:t>для  культурно-досугового учреждения</w:t>
      </w:r>
    </w:p>
    <w:p w:rsidR="00B73196" w:rsidRDefault="00B73196" w:rsidP="00B73196">
      <w:pPr>
        <w:pStyle w:val="ad"/>
      </w:pPr>
    </w:p>
    <w:p w:rsidR="00051DF2" w:rsidRDefault="00051DF2" w:rsidP="00051DF2">
      <w:pPr>
        <w:pStyle w:val="ad"/>
      </w:pPr>
      <w:r>
        <w:t xml:space="preserve">Таблица 3 </w:t>
      </w:r>
    </w:p>
    <w:p w:rsidR="00051DF2" w:rsidRPr="00B73196" w:rsidRDefault="00051DF2" w:rsidP="00051DF2">
      <w:pPr>
        <w:pStyle w:val="ad"/>
        <w:rPr>
          <w:b/>
        </w:rPr>
      </w:pPr>
      <w:r w:rsidRPr="00B73196">
        <w:rPr>
          <w:b/>
        </w:rPr>
        <w:t>Характеристика помещений</w:t>
      </w:r>
    </w:p>
    <w:p w:rsidR="00051DF2" w:rsidRPr="0071219E" w:rsidRDefault="00051DF2" w:rsidP="00051DF2">
      <w:pPr>
        <w:pStyle w:val="ad"/>
        <w:rPr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8"/>
        <w:gridCol w:w="3960"/>
      </w:tblGrid>
      <w:tr w:rsidR="00051DF2" w:rsidRPr="0071219E" w:rsidTr="00BA59C6">
        <w:tc>
          <w:tcPr>
            <w:tcW w:w="10368" w:type="dxa"/>
            <w:gridSpan w:val="2"/>
          </w:tcPr>
          <w:p w:rsidR="00051DF2" w:rsidRPr="009A26AD" w:rsidRDefault="00051DF2" w:rsidP="00051DF2">
            <w:pPr>
              <w:pStyle w:val="ad"/>
            </w:pPr>
            <w:r w:rsidRPr="009A26AD">
              <w:t>Состояние прилегающих к зданию территорий</w:t>
            </w:r>
          </w:p>
        </w:tc>
      </w:tr>
      <w:tr w:rsidR="00051DF2" w:rsidTr="00BA59C6"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Наличие подъездных путей и пешеходных дор</w:t>
            </w:r>
            <w:r w:rsidRPr="009A26AD">
              <w:t>о</w:t>
            </w:r>
            <w:r w:rsidRPr="009A26AD">
              <w:t>жек с твердым покрытием</w:t>
            </w:r>
            <w:r>
              <w:t>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30,0</w:t>
            </w:r>
          </w:p>
        </w:tc>
      </w:tr>
      <w:tr w:rsidR="00051DF2" w:rsidTr="00BA59C6"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Наличие зеленых насаждений, газонов, цвето</w:t>
            </w:r>
            <w:r w:rsidRPr="009A26AD">
              <w:t>ч</w:t>
            </w:r>
            <w:r w:rsidRPr="009A26AD">
              <w:t>ных клумб</w:t>
            </w:r>
            <w:r>
              <w:t>, всего единиц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3</w:t>
            </w:r>
          </w:p>
        </w:tc>
      </w:tr>
      <w:tr w:rsidR="00051DF2" w:rsidTr="00BA59C6"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Наличие садовых скамеек</w:t>
            </w:r>
            <w:r>
              <w:t>, всего единиц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Наличие эстрадно-танцевальной площадки</w:t>
            </w:r>
            <w:r>
              <w:t>, ле</w:t>
            </w:r>
            <w:r>
              <w:t>т</w:t>
            </w:r>
            <w:r>
              <w:t>ней эстрады и других,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Наличие мест для детских игр с аттракционами малых форм</w:t>
            </w:r>
            <w:r>
              <w:t>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Наличие специально оборудованной площадки для проведения физкультурно-оздоровительных мер</w:t>
            </w:r>
            <w:r w:rsidRPr="009A26AD">
              <w:t>о</w:t>
            </w:r>
            <w:r w:rsidRPr="009A26AD">
              <w:t>приятий и народных игр</w:t>
            </w:r>
            <w:r>
              <w:t>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rPr>
          <w:trHeight w:val="339"/>
        </w:trPr>
        <w:tc>
          <w:tcPr>
            <w:tcW w:w="10368" w:type="dxa"/>
            <w:gridSpan w:val="2"/>
          </w:tcPr>
          <w:p w:rsidR="00051DF2" w:rsidRPr="009A26AD" w:rsidRDefault="00051DF2" w:rsidP="00051DF2">
            <w:pPr>
              <w:pStyle w:val="ad"/>
            </w:pPr>
            <w:r w:rsidRPr="009A26AD">
              <w:t>Требования к размерам помещений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Площадь зрительного</w:t>
            </w:r>
            <w:r>
              <w:t xml:space="preserve"> (концертного, кинозала)</w:t>
            </w:r>
            <w:r w:rsidRPr="009A26AD">
              <w:t xml:space="preserve"> зала</w:t>
            </w:r>
            <w:r>
              <w:t>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287E7E" w:rsidRDefault="00051DF2" w:rsidP="00051DF2">
            <w:pPr>
              <w:pStyle w:val="ad"/>
            </w:pPr>
            <w:r w:rsidRPr="00287E7E">
              <w:t>166,8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>
              <w:t>Площадь сцены,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69,3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Площадь комнат для работы кружков</w:t>
            </w:r>
            <w:r>
              <w:t>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236,1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>
              <w:t>Площадь артистических комнат,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40,4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Площадь танцевального зала с эстрадой</w:t>
            </w:r>
            <w:r>
              <w:t>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>
              <w:t>Площадь и количество помещений обеспечивающих процесс деятельности (мастерские, производс</w:t>
            </w:r>
            <w:r>
              <w:t>т</w:t>
            </w:r>
            <w:r>
              <w:t>венные цеха, костюмерные, гримерные и т.п.), всего кв</w:t>
            </w:r>
            <w:proofErr w:type="gramStart"/>
            <w:r>
              <w:t>.м</w:t>
            </w:r>
            <w:proofErr w:type="gramEnd"/>
            <w:r>
              <w:t>, всего единиц (указать по типу)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165,2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Площадь помещений административного и о</w:t>
            </w:r>
            <w:r w:rsidRPr="009A26AD">
              <w:t>б</w:t>
            </w:r>
            <w:r w:rsidRPr="009A26AD">
              <w:t>служивающего персонала</w:t>
            </w:r>
            <w:r>
              <w:t>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34,1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>
              <w:t>Площадь подсобных помещений для хозяйстве</w:t>
            </w:r>
            <w:r>
              <w:t>н</w:t>
            </w:r>
            <w:r>
              <w:t>ных нужд (склады, помещения для хранения инвентаря и т.д.),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30,5</w:t>
            </w:r>
          </w:p>
        </w:tc>
      </w:tr>
      <w:tr w:rsidR="00051DF2" w:rsidTr="00BA59C6">
        <w:trPr>
          <w:trHeight w:val="975"/>
        </w:trPr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Площадь подвала (цокольного этажа, если в нем расположены коммутационные линии (водопровод, к</w:t>
            </w:r>
            <w:r>
              <w:t>а</w:t>
            </w:r>
            <w:r>
              <w:t>нализация, тепловое оборудование и т.п.)),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Туалеты</w:t>
            </w:r>
            <w:r>
              <w:t>, всего единиц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 w:rsidRPr="009A26AD">
              <w:t>Комната для курения</w:t>
            </w:r>
            <w:r>
              <w:t xml:space="preserve"> (да / нет)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>
              <w:t>Площадь иных помещений (перечислить), всего кв</w:t>
            </w:r>
            <w:proofErr w:type="gramStart"/>
            <w:r>
              <w:t>.м</w:t>
            </w:r>
            <w:proofErr w:type="gramEnd"/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35,1</w:t>
            </w:r>
          </w:p>
        </w:tc>
      </w:tr>
      <w:tr w:rsidR="00051DF2" w:rsidTr="00BA59C6">
        <w:trPr>
          <w:trHeight w:val="339"/>
        </w:trPr>
        <w:tc>
          <w:tcPr>
            <w:tcW w:w="10368" w:type="dxa"/>
            <w:gridSpan w:val="2"/>
          </w:tcPr>
          <w:p w:rsidR="00051DF2" w:rsidRPr="009A26AD" w:rsidRDefault="00051DF2" w:rsidP="00051DF2">
            <w:pPr>
              <w:pStyle w:val="ad"/>
            </w:pPr>
            <w:r w:rsidRPr="009A26AD">
              <w:t>Уровень звучания в зрительном зале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>
              <w:t>Уровень звучания п</w:t>
            </w:r>
            <w:r w:rsidRPr="009A26AD">
              <w:t>ри звукоусилении (не должен пре</w:t>
            </w:r>
            <w:r>
              <w:t>вышать 96 дБ</w:t>
            </w:r>
            <w:r w:rsidRPr="009A26AD">
              <w:t>)</w:t>
            </w:r>
            <w:r>
              <w:t>, дБ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40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Pr="009A26AD" w:rsidRDefault="00051DF2" w:rsidP="00051DF2">
            <w:pPr>
              <w:pStyle w:val="ad"/>
            </w:pPr>
            <w:r>
              <w:t>Уровень звучания п</w:t>
            </w:r>
            <w:r w:rsidRPr="009A26AD">
              <w:t xml:space="preserve">ри </w:t>
            </w:r>
            <w:proofErr w:type="spellStart"/>
            <w:r w:rsidRPr="009A26AD">
              <w:t>звукооформлении</w:t>
            </w:r>
            <w:proofErr w:type="spellEnd"/>
            <w:r w:rsidRPr="009A26AD">
              <w:t xml:space="preserve"> (не должен превышать 100 д</w:t>
            </w:r>
            <w:r>
              <w:t>Б</w:t>
            </w:r>
            <w:r w:rsidRPr="009A26AD">
              <w:t>)</w:t>
            </w:r>
            <w:r>
              <w:t>, дБ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40</w:t>
            </w:r>
          </w:p>
        </w:tc>
      </w:tr>
      <w:tr w:rsidR="00051DF2" w:rsidTr="00BA59C6">
        <w:trPr>
          <w:trHeight w:val="339"/>
        </w:trPr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lastRenderedPageBreak/>
              <w:t>Иной уровень звучания (указать основания), дБ</w:t>
            </w:r>
          </w:p>
        </w:tc>
        <w:tc>
          <w:tcPr>
            <w:tcW w:w="3960" w:type="dxa"/>
          </w:tcPr>
          <w:p w:rsidR="00051DF2" w:rsidRPr="00E02EAC" w:rsidRDefault="00051DF2" w:rsidP="00051DF2">
            <w:pPr>
              <w:pStyle w:val="ad"/>
            </w:pPr>
            <w:r w:rsidRPr="00E02EAC">
              <w:t>40</w:t>
            </w:r>
          </w:p>
        </w:tc>
      </w:tr>
    </w:tbl>
    <w:p w:rsidR="00051DF2" w:rsidRDefault="00051DF2" w:rsidP="00051DF2">
      <w:pPr>
        <w:pStyle w:val="ad"/>
      </w:pPr>
    </w:p>
    <w:p w:rsidR="00051DF2" w:rsidRDefault="00051DF2" w:rsidP="00051DF2">
      <w:pPr>
        <w:pStyle w:val="ad"/>
      </w:pPr>
      <w:r>
        <w:t>Таблица 3.1.</w:t>
      </w:r>
    </w:p>
    <w:p w:rsidR="00051DF2" w:rsidRPr="00B73196" w:rsidRDefault="00051DF2" w:rsidP="00051DF2">
      <w:pPr>
        <w:pStyle w:val="ad"/>
        <w:rPr>
          <w:b/>
        </w:rPr>
      </w:pPr>
      <w:r w:rsidRPr="00B73196">
        <w:rPr>
          <w:b/>
        </w:rPr>
        <w:t xml:space="preserve">Обеспечение специальными и техническими средствами, оборудованием </w:t>
      </w:r>
    </w:p>
    <w:p w:rsidR="00051DF2" w:rsidRDefault="00051DF2" w:rsidP="00051DF2">
      <w:pPr>
        <w:pStyle w:val="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1260"/>
        <w:gridCol w:w="1260"/>
        <w:gridCol w:w="1440"/>
      </w:tblGrid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Наименование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 w:rsidRPr="00BE036F">
              <w:t>Кол</w:t>
            </w:r>
            <w:r>
              <w:t>-</w:t>
            </w:r>
            <w:r w:rsidRPr="00BE036F">
              <w:t xml:space="preserve">во, </w:t>
            </w:r>
            <w:r>
              <w:t>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 w:rsidRPr="00BE036F">
              <w:t>Год в</w:t>
            </w:r>
            <w:r w:rsidRPr="00BE036F">
              <w:t>ы</w:t>
            </w:r>
            <w:r w:rsidRPr="00BE036F">
              <w:t>пуска, приобр</w:t>
            </w:r>
            <w:r w:rsidRPr="00BE036F">
              <w:t>е</w:t>
            </w:r>
            <w:r w:rsidRPr="00BE036F">
              <w:t>тения</w:t>
            </w: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  <w:r w:rsidRPr="00BE036F">
              <w:t>Состояние</w:t>
            </w:r>
          </w:p>
          <w:p w:rsidR="00051DF2" w:rsidRPr="00BE036F" w:rsidRDefault="00051DF2" w:rsidP="00051DF2">
            <w:pPr>
              <w:pStyle w:val="ad"/>
            </w:pPr>
            <w:r>
              <w:t>(</w:t>
            </w:r>
            <w:proofErr w:type="gramStart"/>
            <w:r w:rsidRPr="00BE036F">
              <w:t>рабочее</w:t>
            </w:r>
            <w:proofErr w:type="gramEnd"/>
            <w:r w:rsidRPr="00BE036F">
              <w:t xml:space="preserve"> </w:t>
            </w:r>
            <w:r>
              <w:t>/</w:t>
            </w:r>
            <w:r w:rsidRPr="00BE036F">
              <w:t xml:space="preserve"> требует ремонта</w:t>
            </w:r>
            <w:r>
              <w:t>)</w:t>
            </w: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1D5C27" w:rsidRDefault="00051DF2" w:rsidP="00051DF2">
            <w:pPr>
              <w:pStyle w:val="ad"/>
            </w:pPr>
            <w:r>
              <w:t>Оборудование и мебель</w:t>
            </w: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 xml:space="preserve">Наличие </w:t>
            </w:r>
            <w:r>
              <w:t>посадочных зрительских мест (кресел), всего единиц,</w:t>
            </w:r>
          </w:p>
          <w:p w:rsidR="00051DF2" w:rsidRPr="00BE036F" w:rsidRDefault="00051DF2" w:rsidP="00051DF2">
            <w:pPr>
              <w:pStyle w:val="ad"/>
            </w:pPr>
            <w:r>
              <w:t>в том числе: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 w:rsidRPr="00E02EAC">
              <w:t>200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>
              <w:t xml:space="preserve">1.1.1. </w:t>
            </w:r>
            <w:r w:rsidRPr="00007902">
              <w:t>стационарны</w:t>
            </w:r>
            <w:r>
              <w:t>х</w:t>
            </w:r>
            <w:r w:rsidRPr="00007902">
              <w:t xml:space="preserve"> (предусмотренных проектом / факт</w:t>
            </w:r>
            <w:r w:rsidRPr="00007902">
              <w:t>и</w:t>
            </w:r>
            <w:r w:rsidRPr="00007902">
              <w:t>ческое наличие)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>
              <w:t xml:space="preserve">1.1.2. </w:t>
            </w:r>
            <w:r w:rsidRPr="00007902">
              <w:t>дополнительно устанавливаемых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 w:rsidRPr="00E02EAC">
              <w:t>200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рабочих столов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 w:rsidRPr="00E02EAC">
              <w:t>7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стульев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 w:rsidRPr="00E02EAC">
              <w:t>24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шкафов (стеллажей)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 w:rsidRPr="00E02EAC">
              <w:t>4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вешалок для гардероба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>
              <w:t>4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Иное (перечислить)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  <w:r w:rsidRPr="00E02EAC">
              <w:t>нет</w:t>
            </w:r>
          </w:p>
        </w:tc>
        <w:tc>
          <w:tcPr>
            <w:tcW w:w="1260" w:type="dxa"/>
          </w:tcPr>
          <w:p w:rsidR="00051DF2" w:rsidRPr="00E02EAC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1D5C27" w:rsidRDefault="00051DF2" w:rsidP="00051DF2">
            <w:pPr>
              <w:pStyle w:val="ad"/>
            </w:pPr>
            <w:r w:rsidRPr="001D5C27">
              <w:t xml:space="preserve">Техническое оснащение зрительного </w:t>
            </w:r>
            <w:r>
              <w:t xml:space="preserve">(концертного) </w:t>
            </w:r>
            <w:r w:rsidRPr="001D5C27">
              <w:t>зала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Наличие </w:t>
            </w:r>
            <w:proofErr w:type="spellStart"/>
            <w:r w:rsidRPr="00BE036F">
              <w:t>звукоусилительной</w:t>
            </w:r>
            <w:proofErr w:type="spellEnd"/>
            <w:r w:rsidRPr="00BE036F">
              <w:t xml:space="preserve"> аппаратуры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2016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усилителя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 xml:space="preserve">     2008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нерабочее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колонок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>
              <w:t>3</w:t>
            </w:r>
          </w:p>
          <w:p w:rsidR="00051DF2" w:rsidRPr="00BE036F" w:rsidRDefault="00051DF2" w:rsidP="00051DF2">
            <w:pPr>
              <w:pStyle w:val="ad"/>
            </w:pPr>
            <w:r>
              <w:t>2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>
              <w:t>2008</w:t>
            </w:r>
          </w:p>
          <w:p w:rsidR="00051DF2" w:rsidRPr="00BE036F" w:rsidRDefault="00051DF2" w:rsidP="00051DF2">
            <w:pPr>
              <w:pStyle w:val="ad"/>
            </w:pPr>
            <w:r>
              <w:t>2016</w:t>
            </w:r>
          </w:p>
        </w:tc>
        <w:tc>
          <w:tcPr>
            <w:tcW w:w="1440" w:type="dxa"/>
          </w:tcPr>
          <w:p w:rsidR="00051DF2" w:rsidRDefault="00051DF2" w:rsidP="00051DF2">
            <w:pPr>
              <w:pStyle w:val="ad"/>
            </w:pPr>
            <w:r>
              <w:t>нерабочее</w:t>
            </w:r>
          </w:p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Наличие микшерского пульта на 8 </w:t>
            </w:r>
            <w:r>
              <w:t xml:space="preserve">и более </w:t>
            </w:r>
            <w:r>
              <w:pgNum/>
            </w:r>
            <w:r>
              <w:t xml:space="preserve"> </w:t>
            </w:r>
            <w:proofErr w:type="spellStart"/>
            <w:r>
              <w:t>канна</w:t>
            </w:r>
            <w:r w:rsidRPr="00BE036F">
              <w:t>лов</w:t>
            </w:r>
            <w:proofErr w:type="spellEnd"/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 xml:space="preserve">    2016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микрофонов и сто</w:t>
            </w:r>
            <w:r>
              <w:t>е</w:t>
            </w:r>
            <w:r w:rsidRPr="00BE036F">
              <w:t>к к ним</w:t>
            </w:r>
            <w:r>
              <w:t>, всего единиц</w:t>
            </w:r>
            <w:r w:rsidRPr="00BE036F">
              <w:t xml:space="preserve"> 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4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 xml:space="preserve">    2016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световой аппаратуры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силового блока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пульта регулятора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прожекторов осветительных сценич</w:t>
            </w:r>
            <w:r w:rsidRPr="00BE036F">
              <w:t>е</w:t>
            </w:r>
            <w:r w:rsidRPr="00BE036F">
              <w:t>ских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3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софитов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световых эффектов (при наличии та</w:t>
            </w:r>
            <w:r w:rsidRPr="00BE036F">
              <w:t>н</w:t>
            </w:r>
            <w:r w:rsidRPr="00BE036F">
              <w:t>цевального зала)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>Наличие киноустановки</w:t>
            </w:r>
            <w:r>
              <w:t>, всего единиц</w:t>
            </w:r>
          </w:p>
          <w:p w:rsidR="00051DF2" w:rsidRPr="00BE036F" w:rsidRDefault="00051DF2" w:rsidP="00051DF2">
            <w:pPr>
              <w:pStyle w:val="ad"/>
            </w:pPr>
            <w:r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32373F" w:rsidRDefault="00051DF2" w:rsidP="00051DF2">
            <w:pPr>
              <w:pStyle w:val="ad"/>
            </w:pPr>
            <w:r w:rsidRPr="0032373F">
              <w:t>рабочие киноустановки,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F8150E" w:rsidRDefault="00051DF2" w:rsidP="00051DF2">
            <w:pPr>
              <w:pStyle w:val="ad"/>
            </w:pPr>
            <w:r w:rsidRPr="004A4CBC">
              <w:t xml:space="preserve">в том числе </w:t>
            </w:r>
            <w:proofErr w:type="gramStart"/>
            <w:r w:rsidRPr="004A4CBC">
              <w:t>модернизированные</w:t>
            </w:r>
            <w:proofErr w:type="gramEnd"/>
            <w:r w:rsidRPr="004A4CBC">
              <w:t>,</w:t>
            </w:r>
            <w:r>
              <w:t xml:space="preserve">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32373F" w:rsidRDefault="00051DF2" w:rsidP="00051DF2">
            <w:pPr>
              <w:pStyle w:val="ad"/>
            </w:pPr>
            <w:r w:rsidRPr="0032373F">
              <w:t>нерабочие киноустановки, всего единиц</w:t>
            </w:r>
            <w:r>
              <w:t>,</w:t>
            </w:r>
          </w:p>
          <w:p w:rsidR="00051DF2" w:rsidRPr="00E84758" w:rsidRDefault="00051DF2" w:rsidP="00051DF2">
            <w:pPr>
              <w:pStyle w:val="ad"/>
              <w:rPr>
                <w:i/>
              </w:rPr>
            </w:pPr>
            <w:r w:rsidRPr="0032373F"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485EB5" w:rsidRDefault="00051DF2" w:rsidP="00051DF2">
            <w:pPr>
              <w:pStyle w:val="ad"/>
            </w:pPr>
            <w:r>
              <w:t xml:space="preserve">нерабочие киноустановки, </w:t>
            </w:r>
            <w:r w:rsidRPr="00485EB5">
              <w:t>в связи с отсутствием специалиста,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485EB5" w:rsidRDefault="00051DF2" w:rsidP="00051DF2">
            <w:pPr>
              <w:pStyle w:val="ad"/>
            </w:pPr>
            <w:r>
              <w:t xml:space="preserve">2.12.2.2. </w:t>
            </w:r>
            <w:r w:rsidRPr="004A4CBC">
              <w:t>не исправные</w:t>
            </w:r>
            <w:r w:rsidRPr="00485EB5">
              <w:t xml:space="preserve"> киноустановки,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Иное (перечислить)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1D5C27" w:rsidTr="00BA59C6">
        <w:tc>
          <w:tcPr>
            <w:tcW w:w="10368" w:type="dxa"/>
            <w:gridSpan w:val="4"/>
          </w:tcPr>
          <w:p w:rsidR="00051DF2" w:rsidRPr="001D5C27" w:rsidRDefault="00051DF2" w:rsidP="00051DF2">
            <w:pPr>
              <w:pStyle w:val="ad"/>
            </w:pPr>
            <w:r>
              <w:t>Организация сцены и сценического пространства</w:t>
            </w:r>
          </w:p>
        </w:tc>
      </w:tr>
    </w:tbl>
    <w:p w:rsidR="00051DF2" w:rsidRDefault="00051DF2" w:rsidP="00051DF2">
      <w:pPr>
        <w:pStyle w:val="a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8"/>
        <w:gridCol w:w="1260"/>
        <w:gridCol w:w="1260"/>
        <w:gridCol w:w="1440"/>
      </w:tblGrid>
      <w:tr w:rsidR="00051DF2" w:rsidRPr="00BE036F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Наличие оборудования для демонстрации на сценическом пространстве спецэффектов (указать наим</w:t>
            </w:r>
            <w:r>
              <w:t>е</w:t>
            </w:r>
            <w:r>
              <w:t xml:space="preserve">нование), всего </w:t>
            </w:r>
            <w:r>
              <w:lastRenderedPageBreak/>
              <w:t xml:space="preserve">единиц 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B75FB9" w:rsidRDefault="00051DF2" w:rsidP="00051DF2">
            <w:pPr>
              <w:pStyle w:val="ad"/>
            </w:pPr>
            <w:r w:rsidRPr="00BE036F">
              <w:lastRenderedPageBreak/>
              <w:t xml:space="preserve">Наличие </w:t>
            </w:r>
            <w:r>
              <w:t>механизма вращения сцены, (да / нет)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rPr>
          <w:trHeight w:val="422"/>
        </w:trPr>
        <w:tc>
          <w:tcPr>
            <w:tcW w:w="10368" w:type="dxa"/>
            <w:gridSpan w:val="4"/>
          </w:tcPr>
          <w:p w:rsidR="00051DF2" w:rsidRDefault="00051DF2" w:rsidP="00051DF2">
            <w:pPr>
              <w:pStyle w:val="ad"/>
            </w:pPr>
            <w:r w:rsidRPr="001D5C27">
              <w:t>Аудиовизуальные средства, обеспечивающие доступ пользователей</w:t>
            </w:r>
          </w:p>
          <w:p w:rsidR="00051DF2" w:rsidRPr="001D5C27" w:rsidRDefault="00051DF2" w:rsidP="00051DF2">
            <w:pPr>
              <w:pStyle w:val="ad"/>
            </w:pPr>
            <w:r w:rsidRPr="001D5C27">
              <w:t>к звуковой и визуальной информации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цветного телевизора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75FB9" w:rsidRDefault="00051DF2" w:rsidP="00051DF2">
            <w:pPr>
              <w:pStyle w:val="ad"/>
            </w:pPr>
            <w:r w:rsidRPr="00BE036F">
              <w:t>Наличие видеомагнитофона</w:t>
            </w:r>
            <w:r w:rsidRPr="001D5C27">
              <w:t xml:space="preserve"> (</w:t>
            </w:r>
            <w:r>
              <w:rPr>
                <w:lang w:val="en-US"/>
              </w:rPr>
              <w:t>VHS</w:t>
            </w:r>
            <w:r w:rsidRPr="001D5C27">
              <w:t>)</w:t>
            </w:r>
            <w:r w:rsidRPr="00BE036F">
              <w:t xml:space="preserve"> или </w:t>
            </w:r>
            <w:r w:rsidRPr="00BE036F">
              <w:rPr>
                <w:lang w:val="en-US"/>
              </w:rPr>
              <w:t>DVD</w:t>
            </w:r>
            <w:r w:rsidRPr="00BE036F">
              <w:t>-проигрывателя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2008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портативных проигрывателей,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магнитофона,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66D1A" w:rsidRDefault="00051DF2" w:rsidP="00051DF2">
            <w:pPr>
              <w:pStyle w:val="ad"/>
            </w:pPr>
            <w:r w:rsidRPr="00A66D1A">
              <w:t>Наличие музыкального центра,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2008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нерабочее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Наличие цифровой видеокамеры,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фотоаппарата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341A3F" w:rsidRDefault="00051DF2" w:rsidP="00051DF2">
            <w:pPr>
              <w:pStyle w:val="ad"/>
            </w:pPr>
            <w:r>
              <w:t>4</w:t>
            </w:r>
            <w:r w:rsidRPr="00341A3F">
              <w:t xml:space="preserve">.7.1. </w:t>
            </w:r>
            <w:r>
              <w:t xml:space="preserve"> </w:t>
            </w:r>
            <w:r w:rsidRPr="00341A3F">
              <w:t>аналогового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341A3F" w:rsidRDefault="00051DF2" w:rsidP="00051DF2">
            <w:pPr>
              <w:pStyle w:val="ad"/>
            </w:pPr>
            <w:r>
              <w:t>4.7.2.  цифрового,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кинопроектора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2014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FC4738" w:rsidRDefault="00051DF2" w:rsidP="00051DF2">
            <w:pPr>
              <w:pStyle w:val="ad"/>
            </w:pPr>
            <w:r w:rsidRPr="00FC4738">
              <w:t>наличие киноэкрана,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Наличие </w:t>
            </w:r>
            <w:r>
              <w:t xml:space="preserve">демонстрационного </w:t>
            </w:r>
            <w:r w:rsidRPr="00BE036F">
              <w:t>проектора</w:t>
            </w:r>
            <w:r>
              <w:t>, всего единиц 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7C3F2B" w:rsidRDefault="00051DF2" w:rsidP="00051DF2">
            <w:pPr>
              <w:pStyle w:val="ad"/>
            </w:pPr>
            <w:r>
              <w:t xml:space="preserve">4.9.1.  </w:t>
            </w:r>
            <w:r w:rsidRPr="00B75FB9">
              <w:t xml:space="preserve">наличие </w:t>
            </w:r>
            <w:r>
              <w:t xml:space="preserve">мобильного </w:t>
            </w:r>
            <w:r w:rsidRPr="00B75FB9">
              <w:t>экрана для проектора,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4.9.2. наличие стационарного экрана для проектора, используемого для проецирования изображения при провед</w:t>
            </w:r>
            <w:r>
              <w:t>е</w:t>
            </w:r>
            <w:r>
              <w:t>нии мероприятий (например, оформление «задника» и т.п.), да / 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цветного телевизора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Иное (перечислить)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341A3F" w:rsidRDefault="00051DF2" w:rsidP="00051DF2">
            <w:pPr>
              <w:pStyle w:val="ad"/>
            </w:pPr>
            <w:r w:rsidRPr="00341A3F">
              <w:t>Копировально-множительная и компьютерная техника</w:t>
            </w:r>
          </w:p>
        </w:tc>
      </w:tr>
      <w:tr w:rsidR="00051DF2" w:rsidRPr="00BE036F" w:rsidTr="00BA59C6">
        <w:tc>
          <w:tcPr>
            <w:tcW w:w="6408" w:type="dxa"/>
          </w:tcPr>
          <w:p w:rsidR="00051DF2" w:rsidRPr="000A0683" w:rsidRDefault="00051DF2" w:rsidP="00051DF2">
            <w:pPr>
              <w:pStyle w:val="ad"/>
            </w:pPr>
            <w:r w:rsidRPr="000A0683">
              <w:t>Наличие компьютера</w:t>
            </w:r>
            <w:r>
              <w:t xml:space="preserve"> (</w:t>
            </w:r>
            <w:proofErr w:type="spellStart"/>
            <w:r>
              <w:t>ов</w:t>
            </w:r>
            <w:proofErr w:type="spellEnd"/>
            <w:r>
              <w:t>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rPr>
          <w:trHeight w:val="1390"/>
        </w:trPr>
        <w:tc>
          <w:tcPr>
            <w:tcW w:w="6408" w:type="dxa"/>
          </w:tcPr>
          <w:p w:rsidR="00051DF2" w:rsidRPr="00A3358E" w:rsidRDefault="00051DF2" w:rsidP="00051DF2">
            <w:pPr>
              <w:pStyle w:val="ad"/>
            </w:pPr>
            <w:r w:rsidRPr="000A0683">
              <w:t>Наличие лицензионного программного обеспеч</w:t>
            </w:r>
            <w:r w:rsidRPr="000A0683">
              <w:t>е</w:t>
            </w:r>
            <w:r w:rsidRPr="000A0683">
              <w:t>ния</w:t>
            </w:r>
            <w:r>
              <w:t xml:space="preserve">: </w:t>
            </w:r>
            <w:r w:rsidRPr="000A0683">
              <w:t>операционная система, офисные приложения, сп</w:t>
            </w:r>
            <w:r w:rsidRPr="000A0683">
              <w:t>е</w:t>
            </w:r>
            <w:r w:rsidRPr="000A0683">
              <w:t>циализированные программные пакет</w:t>
            </w:r>
            <w:r w:rsidRPr="00A3358E">
              <w:t xml:space="preserve">ы </w:t>
            </w:r>
            <w:r>
              <w:t>на данном (</w:t>
            </w:r>
            <w:proofErr w:type="spellStart"/>
            <w:r>
              <w:t>ых</w:t>
            </w:r>
            <w:proofErr w:type="spellEnd"/>
            <w:r>
              <w:t>) компьютере (ах)</w:t>
            </w:r>
            <w:r w:rsidRPr="00A3358E">
              <w:t xml:space="preserve"> (указать </w:t>
            </w:r>
            <w:r>
              <w:t>«</w:t>
            </w:r>
            <w:r w:rsidRPr="00A3358E">
              <w:t>да / нет</w:t>
            </w:r>
            <w:r>
              <w:t>»</w:t>
            </w:r>
            <w:r w:rsidRPr="00A3358E">
              <w:t xml:space="preserve"> по каждому виду)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на компьютере</w:t>
            </w:r>
            <w:r>
              <w:t xml:space="preserve"> (ах)</w:t>
            </w:r>
            <w:r w:rsidRPr="00CE7A63">
              <w:t xml:space="preserve"> установленных сп</w:t>
            </w:r>
            <w:r w:rsidRPr="00CE7A63">
              <w:t>е</w:t>
            </w:r>
            <w:r w:rsidRPr="00CE7A63">
              <w:t>циализированных программных пакетов (программ) (перечислить наименования)</w:t>
            </w:r>
            <w:r>
              <w:t>, всего единиц</w:t>
            </w:r>
          </w:p>
          <w:p w:rsidR="00051DF2" w:rsidRPr="00CE7A63" w:rsidRDefault="00051DF2" w:rsidP="00051DF2">
            <w:pPr>
              <w:pStyle w:val="ad"/>
            </w:pPr>
            <w:r w:rsidRPr="00CE7A63"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специализированных программ, устано</w:t>
            </w:r>
            <w:r w:rsidRPr="00CE7A63">
              <w:t>в</w:t>
            </w:r>
            <w:r w:rsidRPr="00CE7A63">
              <w:t xml:space="preserve">ленных для обеспечения предоставления потребителю (пользователю) доступа к услугам </w:t>
            </w:r>
            <w:r>
              <w:t>учреждения, оказыва</w:t>
            </w:r>
            <w:r>
              <w:t>е</w:t>
            </w:r>
            <w:r>
              <w:t>мых</w:t>
            </w:r>
            <w:r w:rsidRPr="00CE7A63">
              <w:t xml:space="preserve"> </w:t>
            </w:r>
            <w:proofErr w:type="gramStart"/>
            <w:r w:rsidRPr="00CE7A63">
              <w:t>в</w:t>
            </w:r>
            <w:proofErr w:type="gramEnd"/>
            <w:r w:rsidRPr="00CE7A63">
              <w:t xml:space="preserve"> </w:t>
            </w:r>
            <w:proofErr w:type="gramStart"/>
            <w:r w:rsidRPr="00CE7A63">
              <w:t>электроном</w:t>
            </w:r>
            <w:proofErr w:type="gramEnd"/>
            <w:r w:rsidRPr="00CE7A63">
              <w:t xml:space="preserve"> виде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установленных справочно-информационных и правовых систем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F66E25">
              <w:t>наличие программ для перевода изданий в электро</w:t>
            </w:r>
            <w:r w:rsidRPr="00F66E25">
              <w:t>н</w:t>
            </w:r>
            <w:r w:rsidRPr="00F66E25">
              <w:t>ный вид (скани</w:t>
            </w:r>
            <w:r w:rsidRPr="00CE7A63">
              <w:t>рование и распознавание текста)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 xml:space="preserve">наличие </w:t>
            </w:r>
            <w:r>
              <w:t xml:space="preserve">иных специализированных программных пакетов </w:t>
            </w:r>
            <w:r w:rsidRPr="00CE7A63">
              <w:t>(указать наименование)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76874" w:rsidRDefault="00051DF2" w:rsidP="00051DF2">
            <w:pPr>
              <w:pStyle w:val="ad"/>
            </w:pPr>
            <w:r>
              <w:t xml:space="preserve">возможность доступа к </w:t>
            </w:r>
            <w:r w:rsidRPr="00CE7A63">
              <w:t>сети</w:t>
            </w:r>
            <w:r>
              <w:t xml:space="preserve"> </w:t>
            </w:r>
            <w:r w:rsidRPr="00BE036F">
              <w:rPr>
                <w:lang w:val="en-US"/>
              </w:rPr>
              <w:t>Internet</w:t>
            </w:r>
            <w:r>
              <w:t>,  да \ 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703956" w:rsidRDefault="00051DF2" w:rsidP="00051DF2">
            <w:pPr>
              <w:pStyle w:val="ad"/>
            </w:pPr>
            <w:r w:rsidRPr="00703956">
              <w:t xml:space="preserve">Характеристики сети </w:t>
            </w:r>
            <w:r w:rsidRPr="00703956">
              <w:rPr>
                <w:lang w:val="en-US"/>
              </w:rPr>
              <w:t>Internet</w:t>
            </w:r>
            <w:r>
              <w:t xml:space="preserve"> (указать)</w:t>
            </w:r>
            <w:r w:rsidRPr="00703956">
              <w:t>:</w:t>
            </w:r>
          </w:p>
        </w:tc>
        <w:tc>
          <w:tcPr>
            <w:tcW w:w="1260" w:type="dxa"/>
            <w:tcBorders>
              <w:right w:val="nil"/>
            </w:tcBorders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  <w:tcBorders>
              <w:left w:val="nil"/>
            </w:tcBorders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rPr>
          <w:trHeight w:val="461"/>
        </w:trPr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 xml:space="preserve">скорость </w:t>
            </w:r>
            <w:r w:rsidRPr="00CE7A63">
              <w:rPr>
                <w:rStyle w:val="bigger"/>
              </w:rPr>
              <w:t xml:space="preserve">передачи данных по </w:t>
            </w:r>
            <w:r w:rsidRPr="00CE7A63">
              <w:t xml:space="preserve">сети </w:t>
            </w:r>
            <w:r w:rsidRPr="00CE7A63">
              <w:rPr>
                <w:lang w:val="en-US"/>
              </w:rPr>
              <w:t>Internet</w:t>
            </w:r>
            <w:r w:rsidRPr="00CE7A63">
              <w:t xml:space="preserve"> (указать скорость </w:t>
            </w:r>
            <w:r w:rsidRPr="00CE7A63">
              <w:rPr>
                <w:lang w:val="en-US"/>
              </w:rPr>
              <w:t>Internet</w:t>
            </w:r>
            <w:r w:rsidRPr="00CE7A63">
              <w:t xml:space="preserve"> соединения)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lastRenderedPageBreak/>
              <w:t xml:space="preserve">способы подключения к сети </w:t>
            </w:r>
            <w:r w:rsidRPr="00CE7A63">
              <w:rPr>
                <w:lang w:val="en-US"/>
              </w:rPr>
              <w:t>Internet</w:t>
            </w:r>
            <w:r w:rsidRPr="00CE7A63">
              <w:t xml:space="preserve"> (указать </w:t>
            </w:r>
            <w:r>
              <w:t xml:space="preserve">один из следующих </w:t>
            </w:r>
            <w:r w:rsidRPr="00CE7A63">
              <w:t>вид</w:t>
            </w:r>
            <w:r>
              <w:t>ов</w:t>
            </w:r>
            <w:r w:rsidRPr="00CE7A63">
              <w:t>)</w:t>
            </w:r>
            <w:r>
              <w:t>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модемное соединение (коммутируемый до</w:t>
            </w:r>
            <w:r w:rsidRPr="00007902">
              <w:t>с</w:t>
            </w:r>
            <w:r w:rsidRPr="00007902">
              <w:t>туп) (</w:t>
            </w:r>
            <w:proofErr w:type="spellStart"/>
            <w:r w:rsidRPr="00007902">
              <w:t>Dial-Up</w:t>
            </w:r>
            <w:proofErr w:type="spellEnd"/>
            <w:r w:rsidRPr="00007902">
              <w:t>, ADSL и т.п.)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модемное соединение (по технологии GPRS/EDGE, технологии 3G), посредством подключения USB-модема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proofErr w:type="gramStart"/>
            <w:r w:rsidRPr="00007902">
              <w:t xml:space="preserve">мобильный </w:t>
            </w:r>
            <w:r w:rsidRPr="00007902">
              <w:rPr>
                <w:lang w:val="en-US"/>
              </w:rPr>
              <w:t>Internet</w:t>
            </w:r>
            <w:r w:rsidRPr="00007902">
              <w:t xml:space="preserve"> (посредством предоста</w:t>
            </w:r>
            <w:r w:rsidRPr="00007902">
              <w:t>в</w:t>
            </w:r>
            <w:r w:rsidRPr="00007902">
              <w:t>ления соединения через сотовый (мобильный) телефон)</w:t>
            </w:r>
            <w:proofErr w:type="gramEnd"/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широкополосное соединение по выделенной линии (витая пара или оптоволокно)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радиодоступ (с использованием специального радиомодема и антенны)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спутниковый интернет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007902" w:rsidRDefault="00051DF2" w:rsidP="00051DF2">
            <w:pPr>
              <w:pStyle w:val="ad"/>
            </w:pPr>
            <w:r w:rsidRPr="00007902">
              <w:t>иное (указать)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proofErr w:type="gramStart"/>
            <w:r w:rsidRPr="00BE036F">
              <w:t xml:space="preserve">Провайдер </w:t>
            </w:r>
            <w:r>
              <w:t xml:space="preserve">- </w:t>
            </w:r>
            <w:r w:rsidRPr="00BE036F">
              <w:t xml:space="preserve">поставщик услуг </w:t>
            </w:r>
            <w:r w:rsidRPr="00BE036F">
              <w:rPr>
                <w:lang w:val="en-US"/>
              </w:rPr>
              <w:t>Internet</w:t>
            </w:r>
            <w:r>
              <w:t xml:space="preserve"> (указать, </w:t>
            </w:r>
            <w:r w:rsidRPr="00CE7A63">
              <w:t>например</w:t>
            </w:r>
            <w:r>
              <w:t>:</w:t>
            </w:r>
            <w:proofErr w:type="gramEnd"/>
            <w:r w:rsidRPr="00CE7A63">
              <w:t xml:space="preserve"> </w:t>
            </w:r>
            <w:proofErr w:type="gramStart"/>
            <w:r>
              <w:t>«</w:t>
            </w:r>
            <w:r w:rsidRPr="00CE7A63">
              <w:t>С</w:t>
            </w:r>
            <w:r>
              <w:t xml:space="preserve">еверо-Западный </w:t>
            </w:r>
            <w:r w:rsidRPr="00CE7A63">
              <w:t xml:space="preserve"> Телеком</w:t>
            </w:r>
            <w:r>
              <w:t>»</w:t>
            </w:r>
            <w:r w:rsidRPr="00CE7A63">
              <w:t xml:space="preserve">, </w:t>
            </w:r>
            <w:r>
              <w:t>«</w:t>
            </w:r>
            <w:proofErr w:type="spellStart"/>
            <w:r w:rsidRPr="00CE7A63">
              <w:t>Datacom</w:t>
            </w:r>
            <w:proofErr w:type="spellEnd"/>
            <w:r>
              <w:t>»</w:t>
            </w:r>
            <w:r w:rsidRPr="00CE7A63">
              <w:t xml:space="preserve">, </w:t>
            </w:r>
            <w:r>
              <w:t>«</w:t>
            </w:r>
            <w:proofErr w:type="spellStart"/>
            <w:r w:rsidRPr="00CE7A63">
              <w:t>Билайн</w:t>
            </w:r>
            <w:proofErr w:type="spellEnd"/>
            <w:r>
              <w:t>»</w:t>
            </w:r>
            <w:r w:rsidRPr="00CE7A63">
              <w:t>)</w:t>
            </w:r>
            <w:proofErr w:type="gramEnd"/>
          </w:p>
        </w:tc>
        <w:tc>
          <w:tcPr>
            <w:tcW w:w="3960" w:type="dxa"/>
            <w:gridSpan w:val="3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</w:tr>
      <w:tr w:rsidR="00051DF2" w:rsidRPr="00BE036F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Наличие принтера, всего единиц</w:t>
            </w:r>
          </w:p>
          <w:p w:rsidR="00051DF2" w:rsidRPr="00BE036F" w:rsidRDefault="00051DF2" w:rsidP="00051DF2">
            <w:pPr>
              <w:pStyle w:val="ad"/>
            </w:pPr>
            <w:r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</w:t>
            </w:r>
            <w:r w:rsidRPr="0090371C">
              <w:t>аличие черно</w:t>
            </w:r>
            <w:r>
              <w:t>-</w:t>
            </w:r>
            <w:r w:rsidRPr="0090371C">
              <w:t>белого принтера,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90371C" w:rsidRDefault="00051DF2" w:rsidP="00051DF2">
            <w:pPr>
              <w:pStyle w:val="ad"/>
            </w:pPr>
            <w:r>
              <w:t>н</w:t>
            </w:r>
            <w:r w:rsidRPr="0090371C">
              <w:t>аличие цветного принтера,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копировального аппарата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планшетного сканера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Наличие многофункционального копировально-множительного устройства,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>Наличие телефона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телефона с функцией факса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8B4827" w:rsidRDefault="00051DF2" w:rsidP="00051DF2">
            <w:pPr>
              <w:pStyle w:val="ad"/>
            </w:pPr>
            <w:r w:rsidRPr="008B4827">
              <w:t>Наличие специального оборудования для людей с ограниченными возможностями (перечислить),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RPr="00BE036F" w:rsidTr="00BA59C6">
        <w:tc>
          <w:tcPr>
            <w:tcW w:w="6408" w:type="dxa"/>
          </w:tcPr>
          <w:p w:rsidR="00051DF2" w:rsidRPr="00B75FB9" w:rsidRDefault="00051DF2" w:rsidP="00051DF2">
            <w:pPr>
              <w:pStyle w:val="ad"/>
            </w:pPr>
            <w:r w:rsidRPr="00B75FB9">
              <w:t>Иное (перечислить),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5177B7" w:rsidRDefault="00051DF2" w:rsidP="00051DF2">
            <w:pPr>
              <w:pStyle w:val="ad"/>
            </w:pPr>
            <w:r w:rsidRPr="005177B7">
              <w:t>Наличие точки доступа для населения (да, нет)</w:t>
            </w:r>
          </w:p>
        </w:tc>
      </w:tr>
      <w:tr w:rsidR="00051DF2" w:rsidTr="00BA59C6">
        <w:tc>
          <w:tcPr>
            <w:tcW w:w="6408" w:type="dxa"/>
          </w:tcPr>
          <w:p w:rsidR="00051DF2" w:rsidRPr="000A0683" w:rsidRDefault="00051DF2" w:rsidP="00051DF2">
            <w:pPr>
              <w:pStyle w:val="ad"/>
            </w:pPr>
            <w:r w:rsidRPr="000A0683">
              <w:t>Наличие компьютера</w:t>
            </w:r>
            <w:r>
              <w:t xml:space="preserve"> (</w:t>
            </w:r>
            <w:proofErr w:type="spellStart"/>
            <w:r>
              <w:t>ов</w:t>
            </w:r>
            <w:proofErr w:type="spellEnd"/>
            <w:r>
              <w:t>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A3358E" w:rsidRDefault="00051DF2" w:rsidP="00051DF2">
            <w:pPr>
              <w:pStyle w:val="ad"/>
            </w:pPr>
            <w:r w:rsidRPr="000A0683">
              <w:t>Наличие лицензионного программного обеспеч</w:t>
            </w:r>
            <w:r w:rsidRPr="000A0683">
              <w:t>е</w:t>
            </w:r>
            <w:r w:rsidRPr="000A0683">
              <w:t>ния</w:t>
            </w:r>
            <w:r>
              <w:t xml:space="preserve">: </w:t>
            </w:r>
            <w:r w:rsidRPr="000A0683">
              <w:t>операционная система, офисные приложения, сп</w:t>
            </w:r>
            <w:r w:rsidRPr="000A0683">
              <w:t>е</w:t>
            </w:r>
            <w:r w:rsidRPr="000A0683">
              <w:t>циализированные программные пакет</w:t>
            </w:r>
            <w:r w:rsidRPr="00A3358E">
              <w:t xml:space="preserve">ы </w:t>
            </w:r>
            <w:r>
              <w:t>на данном (</w:t>
            </w:r>
            <w:proofErr w:type="spellStart"/>
            <w:r>
              <w:t>ых</w:t>
            </w:r>
            <w:proofErr w:type="spellEnd"/>
            <w:r>
              <w:t>) компьютере (ах)</w:t>
            </w:r>
            <w:r w:rsidRPr="00A3358E">
              <w:t xml:space="preserve"> (указать </w:t>
            </w:r>
            <w:r>
              <w:t>«</w:t>
            </w:r>
            <w:r w:rsidRPr="00A3358E">
              <w:t>да / нет</w:t>
            </w:r>
            <w:r>
              <w:t>»</w:t>
            </w:r>
            <w:r w:rsidRPr="00A3358E">
              <w:t xml:space="preserve"> по каждому виду)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на компьютере</w:t>
            </w:r>
            <w:r>
              <w:t xml:space="preserve"> (ах)</w:t>
            </w:r>
            <w:r w:rsidRPr="00CE7A63">
              <w:t xml:space="preserve"> установленных сп</w:t>
            </w:r>
            <w:r w:rsidRPr="00CE7A63">
              <w:t>е</w:t>
            </w:r>
            <w:r w:rsidRPr="00CE7A63">
              <w:t>циализированных программных пакетов (программ) (перечислить наименования)</w:t>
            </w:r>
            <w:r>
              <w:t>, всего единиц</w:t>
            </w:r>
          </w:p>
          <w:p w:rsidR="00051DF2" w:rsidRPr="00CE7A63" w:rsidRDefault="00051DF2" w:rsidP="00051DF2">
            <w:pPr>
              <w:pStyle w:val="ad"/>
            </w:pPr>
            <w:r w:rsidRPr="00CE7A63"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специализированных программ, устано</w:t>
            </w:r>
            <w:r w:rsidRPr="00CE7A63">
              <w:t>в</w:t>
            </w:r>
            <w:r w:rsidRPr="00CE7A63">
              <w:t xml:space="preserve">ленных для обеспечения предоставления потребителю (пользователю) доступа к услугам </w:t>
            </w:r>
            <w:r>
              <w:t>учреждения, оказыва</w:t>
            </w:r>
            <w:r>
              <w:t>е</w:t>
            </w:r>
            <w:r>
              <w:t>мых</w:t>
            </w:r>
            <w:r w:rsidRPr="00CE7A63">
              <w:t xml:space="preserve"> </w:t>
            </w:r>
            <w:proofErr w:type="gramStart"/>
            <w:r w:rsidRPr="00CE7A63">
              <w:t>в</w:t>
            </w:r>
            <w:proofErr w:type="gramEnd"/>
            <w:r w:rsidRPr="00CE7A63">
              <w:t xml:space="preserve"> </w:t>
            </w:r>
            <w:proofErr w:type="gramStart"/>
            <w:r w:rsidRPr="00CE7A63">
              <w:t>электроном</w:t>
            </w:r>
            <w:proofErr w:type="gramEnd"/>
            <w:r w:rsidRPr="00CE7A63">
              <w:t xml:space="preserve"> виде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CE7A63">
              <w:t>наличие установленных справочно-информационных и правовых систем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CE7A63" w:rsidRDefault="00051DF2" w:rsidP="00051DF2">
            <w:pPr>
              <w:pStyle w:val="ad"/>
            </w:pPr>
            <w:r w:rsidRPr="00F66E25">
              <w:t>наличие программ для перевода изданий в электро</w:t>
            </w:r>
            <w:r w:rsidRPr="00F66E25">
              <w:t>н</w:t>
            </w:r>
            <w:r w:rsidRPr="00F66E25">
              <w:t>ный вид (скани</w:t>
            </w:r>
            <w:r w:rsidRPr="00CE7A63">
              <w:t>рование и распознавание текста)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076874" w:rsidRDefault="00051DF2" w:rsidP="00051DF2">
            <w:pPr>
              <w:pStyle w:val="ad"/>
            </w:pPr>
            <w:r>
              <w:t xml:space="preserve">возможность доступа к </w:t>
            </w:r>
            <w:r w:rsidRPr="00CE7A63">
              <w:t>сети</w:t>
            </w:r>
            <w:r>
              <w:t xml:space="preserve"> </w:t>
            </w:r>
            <w:r w:rsidRPr="00BE036F">
              <w:rPr>
                <w:lang w:val="en-US"/>
              </w:rPr>
              <w:t>Internet</w:t>
            </w:r>
            <w:r>
              <w:t xml:space="preserve">, да \нет 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Наличие принтера, всего единиц</w:t>
            </w:r>
          </w:p>
          <w:p w:rsidR="00051DF2" w:rsidRPr="00BE036F" w:rsidRDefault="00051DF2" w:rsidP="00051DF2">
            <w:pPr>
              <w:pStyle w:val="ad"/>
            </w:pPr>
            <w:r>
              <w:lastRenderedPageBreak/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lastRenderedPageBreak/>
              <w:t>н</w:t>
            </w:r>
            <w:r w:rsidRPr="0090371C">
              <w:t>аличие черно</w:t>
            </w:r>
            <w:r>
              <w:t>-</w:t>
            </w:r>
            <w:r w:rsidRPr="0090371C">
              <w:t>белого принтера,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90371C" w:rsidRDefault="00051DF2" w:rsidP="00051DF2">
            <w:pPr>
              <w:pStyle w:val="ad"/>
            </w:pPr>
            <w:r>
              <w:t>н</w:t>
            </w:r>
            <w:r w:rsidRPr="0090371C">
              <w:t>аличие цветного принтера,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копировального аппарата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планшетного сканера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Наличие многофункционального копировально-множительного устройства,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телефона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телефона с функцией факса</w:t>
            </w:r>
            <w:r>
              <w:t>, всего ед</w:t>
            </w:r>
            <w:r>
              <w:t>и</w:t>
            </w:r>
            <w:r>
              <w:t>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Иное (перечислить)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10368" w:type="dxa"/>
            <w:gridSpan w:val="4"/>
          </w:tcPr>
          <w:p w:rsidR="00051DF2" w:rsidRPr="005177B7" w:rsidRDefault="00051DF2" w:rsidP="00051DF2">
            <w:pPr>
              <w:pStyle w:val="ad"/>
            </w:pPr>
            <w:r w:rsidRPr="005177B7">
              <w:t>Другое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фонотеки (</w:t>
            </w:r>
            <w:r>
              <w:t>сгруппировать количество аудиозаписей по типу носителей информации: компакт-диск, аудиокассета, пластинка и т.п.</w:t>
            </w:r>
            <w:r w:rsidRPr="00BE036F">
              <w:t>)</w:t>
            </w:r>
            <w:r>
              <w:t xml:space="preserve"> (перечислить),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фильмотеки (</w:t>
            </w:r>
            <w:r>
              <w:t xml:space="preserve">сгруппировать количество видеозаписей по типу носителей информации: </w:t>
            </w:r>
            <w:r w:rsidRPr="00BE036F">
              <w:t>виде</w:t>
            </w:r>
            <w:r w:rsidRPr="00BE036F">
              <w:t>о</w:t>
            </w:r>
            <w:r w:rsidRPr="00BE036F">
              <w:t>кассеты</w:t>
            </w:r>
            <w:r>
              <w:t xml:space="preserve"> (</w:t>
            </w:r>
            <w:r>
              <w:rPr>
                <w:lang w:val="en-US"/>
              </w:rPr>
              <w:t>VHS</w:t>
            </w:r>
            <w:r>
              <w:t>)</w:t>
            </w:r>
            <w:r w:rsidRPr="00BE036F">
              <w:t>, фильмокопии аналоговые, диски</w:t>
            </w:r>
            <w:r w:rsidRPr="005177B7">
              <w:t xml:space="preserve"> (</w:t>
            </w:r>
            <w:r>
              <w:rPr>
                <w:lang w:val="en-US"/>
              </w:rPr>
              <w:t>DVD</w:t>
            </w:r>
            <w:r w:rsidRPr="005177B7">
              <w:t xml:space="preserve"> и др.)</w:t>
            </w:r>
            <w:r w:rsidRPr="00BE036F">
              <w:t>, слайды)</w:t>
            </w:r>
            <w:r>
              <w:t xml:space="preserve"> (перечислить количество по типу),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Наличие </w:t>
            </w:r>
            <w:r>
              <w:t xml:space="preserve">специализированных </w:t>
            </w:r>
            <w:r w:rsidRPr="00BE036F">
              <w:t>стоек для хран</w:t>
            </w:r>
            <w:r w:rsidRPr="00BE036F">
              <w:t>е</w:t>
            </w:r>
            <w:r w:rsidRPr="00BE036F">
              <w:t>ния дисков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proofErr w:type="gramStart"/>
            <w:r w:rsidRPr="00BE036F">
              <w:t>Наличие настольны</w:t>
            </w:r>
            <w:r>
              <w:t>х</w:t>
            </w:r>
            <w:r w:rsidRPr="00BE036F">
              <w:t xml:space="preserve"> игр (шашки, шахматы, л</w:t>
            </w:r>
            <w:r w:rsidRPr="00BE036F">
              <w:t>о</w:t>
            </w:r>
            <w:r w:rsidRPr="00BE036F">
              <w:t>то, домино, нарды, инвентарь для настольного тенниса и др.)</w:t>
            </w:r>
            <w:r>
              <w:t xml:space="preserve"> (перечислить), всего единиц</w:t>
            </w:r>
            <w:proofErr w:type="gramEnd"/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2 стола для те</w:t>
            </w:r>
            <w:r>
              <w:t>н</w:t>
            </w:r>
            <w:r>
              <w:t>ниса</w:t>
            </w:r>
          </w:p>
        </w:tc>
        <w:tc>
          <w:tcPr>
            <w:tcW w:w="1260" w:type="dxa"/>
          </w:tcPr>
          <w:p w:rsidR="00051DF2" w:rsidRDefault="00051DF2" w:rsidP="00051DF2">
            <w:pPr>
              <w:pStyle w:val="ad"/>
            </w:pPr>
            <w:r>
              <w:t>2008</w:t>
            </w:r>
          </w:p>
          <w:p w:rsidR="00051DF2" w:rsidRPr="00BE036F" w:rsidRDefault="00051DF2" w:rsidP="00051DF2">
            <w:pPr>
              <w:pStyle w:val="ad"/>
            </w:pPr>
            <w:r>
              <w:t>2014</w:t>
            </w: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  <w:r>
              <w:t>рабочее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 Наличие развивающих компьютерных игр и программ</w:t>
            </w:r>
            <w:r>
              <w:t xml:space="preserve"> (перечислить),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библиотечного книжного фонда, вкл</w:t>
            </w:r>
            <w:r w:rsidRPr="00BE036F">
              <w:t>ю</w:t>
            </w:r>
            <w:r w:rsidRPr="00BE036F">
              <w:t>чающего периодические издания, сборники сценариев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спортивного инвентаря (сетки, мячи, др.)</w:t>
            </w:r>
            <w:r>
              <w:t xml:space="preserve"> (перечислить),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>Наличие одежды сцены (рабочая, праздничная)</w:t>
            </w:r>
            <w:r>
              <w:t>, всего единиц</w:t>
            </w:r>
          </w:p>
          <w:p w:rsidR="00051DF2" w:rsidRPr="00BE036F" w:rsidRDefault="00051DF2" w:rsidP="00051DF2">
            <w:pPr>
              <w:pStyle w:val="ad"/>
            </w:pPr>
            <w:r>
              <w:t>в том числе: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5679FF" w:rsidRDefault="00051DF2" w:rsidP="00051DF2">
            <w:pPr>
              <w:pStyle w:val="ad"/>
            </w:pPr>
            <w:r>
              <w:t>р</w:t>
            </w:r>
            <w:r w:rsidRPr="005679FF">
              <w:t>абочая одежда для сцены,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1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5679FF" w:rsidRDefault="00051DF2" w:rsidP="00051DF2">
            <w:pPr>
              <w:pStyle w:val="ad"/>
            </w:pPr>
            <w:r>
              <w:t>п</w:t>
            </w:r>
            <w:r w:rsidRPr="005679FF">
              <w:t>раздничная одежда для сцены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-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t>Наличие декораций,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Наличие досок меловых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 xml:space="preserve">Наличие музыкальных инструментов, </w:t>
            </w:r>
          </w:p>
          <w:p w:rsidR="00051DF2" w:rsidRPr="00BE036F" w:rsidRDefault="00051DF2" w:rsidP="00051DF2">
            <w:pPr>
              <w:pStyle w:val="ad"/>
            </w:pPr>
            <w:r>
              <w:t xml:space="preserve">в том числе: 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4D7D90" w:rsidRDefault="00051DF2" w:rsidP="00051DF2">
            <w:pPr>
              <w:pStyle w:val="ad"/>
            </w:pPr>
            <w:r>
              <w:t>н</w:t>
            </w:r>
            <w:r w:rsidRPr="004D7D90">
              <w:t>аличие комплекта для оркестра народных инстр</w:t>
            </w:r>
            <w:r w:rsidRPr="004D7D90">
              <w:t>у</w:t>
            </w:r>
            <w:r w:rsidRPr="004D7D90">
              <w:t>ментов (перечислить)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4D7D90" w:rsidRDefault="00051DF2" w:rsidP="00051DF2">
            <w:pPr>
              <w:pStyle w:val="ad"/>
            </w:pPr>
            <w:r>
              <w:t>н</w:t>
            </w:r>
            <w:r w:rsidRPr="004D7D90">
              <w:t>аличие комплекта для духового оркестра (перечи</w:t>
            </w:r>
            <w:r w:rsidRPr="004D7D90">
              <w:t>с</w:t>
            </w:r>
            <w:r w:rsidRPr="004D7D90">
              <w:t>лить)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4D7D90" w:rsidRDefault="00051DF2" w:rsidP="00051DF2">
            <w:pPr>
              <w:pStyle w:val="ad"/>
            </w:pPr>
            <w:r>
              <w:t>н</w:t>
            </w:r>
            <w:r w:rsidRPr="004D7D90">
              <w:t>аличие комплекта для инструментального ансамбля (перечислить)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4D7D90" w:rsidRDefault="00051DF2" w:rsidP="00051DF2">
            <w:pPr>
              <w:pStyle w:val="ad"/>
            </w:pPr>
            <w:r>
              <w:t>н</w:t>
            </w:r>
            <w:r w:rsidRPr="004D7D90">
              <w:t>аличие баяна, аккордеона, гармони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4D7D90" w:rsidRDefault="00051DF2" w:rsidP="00051DF2">
            <w:pPr>
              <w:pStyle w:val="ad"/>
            </w:pPr>
            <w:r>
              <w:t>н</w:t>
            </w:r>
            <w:r w:rsidRPr="004D7D90">
              <w:t>аличие рояля, фортепиано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 xml:space="preserve">Нет 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 w:rsidRPr="00BE036F">
              <w:t>Наличие костюмов и обуви для выступлений (</w:t>
            </w:r>
            <w:r>
              <w:t>указать количество комплектов</w:t>
            </w:r>
            <w:r w:rsidRPr="00BE036F">
              <w:t>)</w:t>
            </w:r>
            <w:r>
              <w:t>, всего единиц</w:t>
            </w:r>
          </w:p>
          <w:p w:rsidR="00051DF2" w:rsidRPr="00BE036F" w:rsidRDefault="00051DF2" w:rsidP="00051DF2">
            <w:pPr>
              <w:pStyle w:val="ad"/>
            </w:pPr>
            <w:r>
              <w:t xml:space="preserve">в том числе: 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8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>
              <w:lastRenderedPageBreak/>
              <w:t>«Рабочие» костюмы,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8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«Рабочая» обувь, всего пар обуви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Не используемые костюмы,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 xml:space="preserve">Нет 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Default="00051DF2" w:rsidP="00051DF2">
            <w:pPr>
              <w:pStyle w:val="ad"/>
            </w:pPr>
            <w:r>
              <w:t>Не используемая обувь, всего пар обуви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Наличие транспорта для </w:t>
            </w:r>
            <w:proofErr w:type="spellStart"/>
            <w:r>
              <w:t>в</w:t>
            </w:r>
            <w:r w:rsidRPr="00BE036F">
              <w:t>нестационарного</w:t>
            </w:r>
            <w:proofErr w:type="spellEnd"/>
            <w:r w:rsidRPr="00BE036F">
              <w:t xml:space="preserve"> о</w:t>
            </w:r>
            <w:r w:rsidRPr="00BE036F">
              <w:t>б</w:t>
            </w:r>
            <w:r w:rsidRPr="00BE036F">
              <w:t>служивания населения</w:t>
            </w:r>
            <w:r>
              <w:t>, всего единиц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  <w:r>
              <w:t>6.13.</w:t>
            </w:r>
            <w:r w:rsidRPr="00D07DE4">
              <w:t>1. на балансе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  <w:r w:rsidRPr="00D07DE4"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  <w:r w:rsidRPr="00D07DE4">
              <w:t>год в</w:t>
            </w:r>
            <w:r w:rsidRPr="00D07DE4">
              <w:t>ы</w:t>
            </w:r>
            <w:r w:rsidRPr="00D07DE4">
              <w:t>пуска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  <w:r w:rsidRPr="00D07DE4">
              <w:t>кол-во п</w:t>
            </w:r>
            <w:r w:rsidRPr="00D07DE4">
              <w:t>о</w:t>
            </w:r>
            <w:r w:rsidRPr="00D07DE4">
              <w:t xml:space="preserve">садочных мест </w:t>
            </w:r>
          </w:p>
        </w:tc>
      </w:tr>
      <w:tr w:rsidR="00051DF2" w:rsidTr="00BA59C6">
        <w:tc>
          <w:tcPr>
            <w:tcW w:w="6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F2" w:rsidRPr="00D07DE4" w:rsidRDefault="00051DF2" w:rsidP="00051DF2">
            <w:pPr>
              <w:pStyle w:val="ad"/>
            </w:pPr>
          </w:p>
        </w:tc>
      </w:tr>
      <w:tr w:rsidR="00051DF2" w:rsidTr="00BA59C6">
        <w:tc>
          <w:tcPr>
            <w:tcW w:w="6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DF2" w:rsidRPr="002D14A7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3960" w:type="dxa"/>
            <w:gridSpan w:val="3"/>
            <w:tcBorders>
              <w:left w:val="single" w:sz="4" w:space="0" w:color="auto"/>
            </w:tcBorders>
          </w:tcPr>
          <w:p w:rsidR="00051DF2" w:rsidRPr="009A26AD" w:rsidRDefault="00051DF2" w:rsidP="00051DF2">
            <w:pPr>
              <w:pStyle w:val="ad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общее количество посадочных мест указ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вается, </w:t>
            </w:r>
            <w:r w:rsidRPr="009A26AD">
              <w:rPr>
                <w:sz w:val="20"/>
                <w:szCs w:val="20"/>
              </w:rPr>
              <w:t>исключая место водителя</w:t>
            </w:r>
          </w:p>
        </w:tc>
      </w:tr>
      <w:tr w:rsidR="00051DF2" w:rsidTr="00BA59C6">
        <w:tc>
          <w:tcPr>
            <w:tcW w:w="6408" w:type="dxa"/>
            <w:vMerge w:val="restart"/>
          </w:tcPr>
          <w:p w:rsidR="00051DF2" w:rsidRPr="002D14A7" w:rsidRDefault="00051DF2" w:rsidP="00051DF2">
            <w:pPr>
              <w:pStyle w:val="ad"/>
            </w:pPr>
            <w:r>
              <w:t>6</w:t>
            </w:r>
            <w:r w:rsidRPr="002D14A7">
              <w:t>.1</w:t>
            </w:r>
            <w:r>
              <w:t>3</w:t>
            </w:r>
            <w:r w:rsidRPr="002D14A7">
              <w:t>.2. на балансе учреждения</w:t>
            </w: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</w:pPr>
            <w:r w:rsidRPr="002D14A7">
              <w:t>марка</w:t>
            </w:r>
          </w:p>
        </w:tc>
        <w:tc>
          <w:tcPr>
            <w:tcW w:w="1260" w:type="dxa"/>
          </w:tcPr>
          <w:p w:rsidR="00051DF2" w:rsidRPr="002D14A7" w:rsidRDefault="00051DF2" w:rsidP="00051DF2">
            <w:pPr>
              <w:pStyle w:val="ad"/>
            </w:pPr>
            <w:r w:rsidRPr="002D14A7">
              <w:t>год в</w:t>
            </w:r>
            <w:r w:rsidRPr="002D14A7">
              <w:t>ы</w:t>
            </w:r>
            <w:r w:rsidRPr="002D14A7">
              <w:t>пуска</w:t>
            </w:r>
          </w:p>
        </w:tc>
        <w:tc>
          <w:tcPr>
            <w:tcW w:w="1440" w:type="dxa"/>
          </w:tcPr>
          <w:p w:rsidR="00051DF2" w:rsidRPr="002D14A7" w:rsidRDefault="00051DF2" w:rsidP="00051DF2">
            <w:pPr>
              <w:pStyle w:val="ad"/>
            </w:pPr>
            <w:r w:rsidRPr="002D14A7">
              <w:t>кол-во п</w:t>
            </w:r>
            <w:r w:rsidRPr="002D14A7">
              <w:t>о</w:t>
            </w:r>
            <w:r w:rsidRPr="002D14A7">
              <w:t xml:space="preserve">садочных мест </w:t>
            </w:r>
          </w:p>
        </w:tc>
      </w:tr>
      <w:tr w:rsidR="00051DF2" w:rsidTr="00BA59C6">
        <w:tc>
          <w:tcPr>
            <w:tcW w:w="6408" w:type="dxa"/>
            <w:vMerge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1260" w:type="dxa"/>
          </w:tcPr>
          <w:p w:rsidR="00051DF2" w:rsidRPr="00A279C8" w:rsidRDefault="00051DF2" w:rsidP="00051DF2">
            <w:pPr>
              <w:pStyle w:val="ad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 w:rsidRPr="00A279C8">
              <w:t>-</w:t>
            </w:r>
            <w:r>
              <w:t>219010</w:t>
            </w:r>
          </w:p>
        </w:tc>
        <w:tc>
          <w:tcPr>
            <w:tcW w:w="1260" w:type="dxa"/>
          </w:tcPr>
          <w:p w:rsidR="00051DF2" w:rsidRPr="00A279C8" w:rsidRDefault="00051DF2" w:rsidP="00051DF2">
            <w:pPr>
              <w:pStyle w:val="ad"/>
            </w:pPr>
            <w:r w:rsidRPr="00A279C8">
              <w:t>2016</w:t>
            </w:r>
          </w:p>
        </w:tc>
        <w:tc>
          <w:tcPr>
            <w:tcW w:w="1440" w:type="dxa"/>
          </w:tcPr>
          <w:p w:rsidR="00051DF2" w:rsidRPr="00A279C8" w:rsidRDefault="00051DF2" w:rsidP="00051DF2">
            <w:pPr>
              <w:pStyle w:val="ad"/>
            </w:pPr>
            <w:r w:rsidRPr="00A279C8">
              <w:t>4</w:t>
            </w:r>
          </w:p>
        </w:tc>
      </w:tr>
      <w:tr w:rsidR="00051DF2" w:rsidTr="00BA59C6">
        <w:tc>
          <w:tcPr>
            <w:tcW w:w="6408" w:type="dxa"/>
            <w:vMerge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</w:p>
        </w:tc>
        <w:tc>
          <w:tcPr>
            <w:tcW w:w="3960" w:type="dxa"/>
            <w:gridSpan w:val="3"/>
          </w:tcPr>
          <w:p w:rsidR="00051DF2" w:rsidRPr="00D520BF" w:rsidRDefault="00051DF2" w:rsidP="00051DF2">
            <w:pPr>
              <w:pStyle w:val="ad"/>
              <w:rPr>
                <w:highlight w:val="green"/>
              </w:rPr>
            </w:pPr>
            <w:r>
              <w:rPr>
                <w:sz w:val="20"/>
                <w:szCs w:val="20"/>
              </w:rPr>
              <w:t>общее количество посадочных мест указ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вается, </w:t>
            </w:r>
            <w:r w:rsidRPr="009A26AD">
              <w:rPr>
                <w:sz w:val="20"/>
                <w:szCs w:val="20"/>
              </w:rPr>
              <w:t>исключая место водителя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Иное (перечислить)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  <w:r>
              <w:t>Нет</w:t>
            </w:r>
          </w:p>
        </w:tc>
        <w:tc>
          <w:tcPr>
            <w:tcW w:w="1260" w:type="dxa"/>
          </w:tcPr>
          <w:p w:rsidR="00051DF2" w:rsidRPr="00BE036F" w:rsidRDefault="00051DF2" w:rsidP="00051DF2">
            <w:pPr>
              <w:pStyle w:val="ad"/>
            </w:pPr>
          </w:p>
        </w:tc>
        <w:tc>
          <w:tcPr>
            <w:tcW w:w="1440" w:type="dxa"/>
          </w:tcPr>
          <w:p w:rsidR="00051DF2" w:rsidRPr="00BE036F" w:rsidRDefault="00051DF2" w:rsidP="00051DF2">
            <w:pPr>
              <w:pStyle w:val="ad"/>
            </w:pPr>
          </w:p>
        </w:tc>
      </w:tr>
    </w:tbl>
    <w:p w:rsidR="00051DF2" w:rsidRDefault="00051DF2" w:rsidP="00051DF2">
      <w:pPr>
        <w:pStyle w:val="ad"/>
      </w:pPr>
      <w:r>
        <w:t xml:space="preserve"> </w:t>
      </w:r>
    </w:p>
    <w:p w:rsidR="00051DF2" w:rsidRPr="005B6D5A" w:rsidRDefault="00051DF2" w:rsidP="00051DF2">
      <w:pPr>
        <w:pStyle w:val="ad"/>
      </w:pPr>
      <w:r w:rsidRPr="005B6D5A">
        <w:t xml:space="preserve">Таблица </w:t>
      </w:r>
      <w:r>
        <w:t>3.2.</w:t>
      </w:r>
      <w:r w:rsidRPr="005B6D5A">
        <w:t xml:space="preserve"> </w:t>
      </w:r>
    </w:p>
    <w:p w:rsidR="00051DF2" w:rsidRPr="00B73196" w:rsidRDefault="00051DF2" w:rsidP="00051DF2">
      <w:pPr>
        <w:pStyle w:val="ad"/>
        <w:rPr>
          <w:b/>
        </w:rPr>
      </w:pPr>
      <w:r w:rsidRPr="00B73196">
        <w:rPr>
          <w:b/>
        </w:rPr>
        <w:t>Народный (образцовый) самодеятельный коллектив</w:t>
      </w:r>
    </w:p>
    <w:p w:rsidR="00051DF2" w:rsidRPr="00D22D9C" w:rsidRDefault="00051DF2" w:rsidP="00051DF2">
      <w:pPr>
        <w:pStyle w:val="ad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08"/>
        <w:gridCol w:w="3960"/>
      </w:tblGrid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Название коллектива</w:t>
            </w:r>
          </w:p>
        </w:tc>
        <w:tc>
          <w:tcPr>
            <w:tcW w:w="3960" w:type="dxa"/>
          </w:tcPr>
          <w:p w:rsidR="00051DF2" w:rsidRPr="00BE036F" w:rsidRDefault="00051DF2" w:rsidP="00051DF2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>Количество участников</w:t>
            </w:r>
          </w:p>
        </w:tc>
        <w:tc>
          <w:tcPr>
            <w:tcW w:w="3960" w:type="dxa"/>
          </w:tcPr>
          <w:p w:rsidR="00051DF2" w:rsidRPr="00BE036F" w:rsidRDefault="00051DF2" w:rsidP="00051DF2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1DF2" w:rsidTr="00BA59C6">
        <w:tc>
          <w:tcPr>
            <w:tcW w:w="6408" w:type="dxa"/>
          </w:tcPr>
          <w:p w:rsidR="00051DF2" w:rsidRPr="00BE036F" w:rsidRDefault="00051DF2" w:rsidP="00051DF2">
            <w:pPr>
              <w:pStyle w:val="ad"/>
            </w:pPr>
            <w:r w:rsidRPr="00BE036F">
              <w:t xml:space="preserve">Дата подтверждения </w:t>
            </w:r>
          </w:p>
        </w:tc>
        <w:tc>
          <w:tcPr>
            <w:tcW w:w="3960" w:type="dxa"/>
          </w:tcPr>
          <w:p w:rsidR="00051DF2" w:rsidRPr="00BE036F" w:rsidRDefault="00051DF2" w:rsidP="00051DF2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51DF2" w:rsidRDefault="00051DF2" w:rsidP="00051DF2">
      <w:pPr>
        <w:pStyle w:val="ad"/>
      </w:pPr>
    </w:p>
    <w:p w:rsidR="00051DF2" w:rsidRDefault="00051DF2" w:rsidP="00051DF2">
      <w:pPr>
        <w:pStyle w:val="ad"/>
      </w:pPr>
    </w:p>
    <w:p w:rsidR="00376C5A" w:rsidRDefault="00376C5A" w:rsidP="00051DF2">
      <w:pPr>
        <w:pStyle w:val="ad"/>
      </w:pPr>
    </w:p>
    <w:sectPr w:rsidR="00376C5A" w:rsidSect="00051D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D04"/>
    <w:multiLevelType w:val="multilevel"/>
    <w:tmpl w:val="7166C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201AC6"/>
    <w:multiLevelType w:val="multilevel"/>
    <w:tmpl w:val="372CDF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3279B1"/>
    <w:multiLevelType w:val="multilevel"/>
    <w:tmpl w:val="67B055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94491E"/>
    <w:multiLevelType w:val="hybridMultilevel"/>
    <w:tmpl w:val="0F68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2058C"/>
    <w:multiLevelType w:val="hybridMultilevel"/>
    <w:tmpl w:val="EBCC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16F8"/>
    <w:multiLevelType w:val="multilevel"/>
    <w:tmpl w:val="71EE2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3A9363C"/>
    <w:multiLevelType w:val="multilevel"/>
    <w:tmpl w:val="85EE7E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51668EF"/>
    <w:multiLevelType w:val="multilevel"/>
    <w:tmpl w:val="D6E6B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0E6682A"/>
    <w:multiLevelType w:val="hybridMultilevel"/>
    <w:tmpl w:val="4AEE0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94CEB"/>
    <w:multiLevelType w:val="multilevel"/>
    <w:tmpl w:val="B2A4F5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2611015"/>
    <w:multiLevelType w:val="multilevel"/>
    <w:tmpl w:val="38CC7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85226C"/>
    <w:multiLevelType w:val="hybridMultilevel"/>
    <w:tmpl w:val="68D0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E5B6B"/>
    <w:multiLevelType w:val="multilevel"/>
    <w:tmpl w:val="DD86F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E381797"/>
    <w:multiLevelType w:val="multilevel"/>
    <w:tmpl w:val="A4446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3055D80"/>
    <w:multiLevelType w:val="hybridMultilevel"/>
    <w:tmpl w:val="C452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F1CAF"/>
    <w:multiLevelType w:val="multilevel"/>
    <w:tmpl w:val="D8AE30E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6">
    <w:nsid w:val="77443ECC"/>
    <w:multiLevelType w:val="hybridMultilevel"/>
    <w:tmpl w:val="3894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151EF"/>
    <w:multiLevelType w:val="hybridMultilevel"/>
    <w:tmpl w:val="2842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3"/>
  </w:num>
  <w:num w:numId="6">
    <w:abstractNumId w:val="11"/>
  </w:num>
  <w:num w:numId="7">
    <w:abstractNumId w:val="12"/>
  </w:num>
  <w:num w:numId="8">
    <w:abstractNumId w:val="8"/>
  </w:num>
  <w:num w:numId="9">
    <w:abstractNumId w:val="0"/>
  </w:num>
  <w:num w:numId="10">
    <w:abstractNumId w:val="17"/>
  </w:num>
  <w:num w:numId="11">
    <w:abstractNumId w:val="14"/>
  </w:num>
  <w:num w:numId="12">
    <w:abstractNumId w:val="16"/>
  </w:num>
  <w:num w:numId="13">
    <w:abstractNumId w:val="1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DF2"/>
    <w:rsid w:val="00051DF2"/>
    <w:rsid w:val="00376C5A"/>
    <w:rsid w:val="00B7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DF2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table" w:styleId="a3">
    <w:name w:val="Table Grid"/>
    <w:basedOn w:val="a1"/>
    <w:rsid w:val="00051DF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051D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rsid w:val="00051DF2"/>
    <w:rPr>
      <w:color w:val="0000FF"/>
      <w:u w:val="single"/>
    </w:rPr>
  </w:style>
  <w:style w:type="paragraph" w:customStyle="1" w:styleId="a5">
    <w:name w:val=" Знак Знак Знак Знак"/>
    <w:basedOn w:val="a"/>
    <w:rsid w:val="00051D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igger">
    <w:name w:val="bigger"/>
    <w:basedOn w:val="a0"/>
    <w:rsid w:val="00051DF2"/>
  </w:style>
  <w:style w:type="paragraph" w:styleId="a6">
    <w:name w:val="footer"/>
    <w:basedOn w:val="a"/>
    <w:link w:val="a7"/>
    <w:rsid w:val="00051D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51DF2"/>
    <w:rPr>
      <w:rFonts w:ascii="Times New Roman" w:eastAsia="Calibri" w:hAnsi="Times New Roman" w:cs="Times New Roman"/>
      <w:sz w:val="24"/>
      <w:szCs w:val="24"/>
    </w:rPr>
  </w:style>
  <w:style w:type="character" w:styleId="a8">
    <w:name w:val="page number"/>
    <w:basedOn w:val="a0"/>
    <w:rsid w:val="00051DF2"/>
  </w:style>
  <w:style w:type="character" w:customStyle="1" w:styleId="txtxt">
    <w:name w:val="txtxt"/>
    <w:basedOn w:val="a0"/>
    <w:rsid w:val="00051DF2"/>
  </w:style>
  <w:style w:type="paragraph" w:styleId="a9">
    <w:name w:val="Normal (Web)"/>
    <w:basedOn w:val="a"/>
    <w:uiPriority w:val="99"/>
    <w:unhideWhenUsed/>
    <w:rsid w:val="0005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uiPriority w:val="22"/>
    <w:qFormat/>
    <w:rsid w:val="00051DF2"/>
    <w:rPr>
      <w:b/>
      <w:bCs/>
    </w:rPr>
  </w:style>
  <w:style w:type="paragraph" w:styleId="ab">
    <w:name w:val="Balloon Text"/>
    <w:basedOn w:val="a"/>
    <w:link w:val="ac"/>
    <w:semiHidden/>
    <w:rsid w:val="00051D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51DF2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"/>
    <w:basedOn w:val="a"/>
    <w:rsid w:val="00051D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No Spacing"/>
    <w:uiPriority w:val="1"/>
    <w:qFormat/>
    <w:rsid w:val="00051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2664</Words>
  <Characters>15188</Characters>
  <Application>Microsoft Office Word</Application>
  <DocSecurity>0</DocSecurity>
  <Lines>126</Lines>
  <Paragraphs>35</Paragraphs>
  <ScaleCrop>false</ScaleCrop>
  <Company>Krokoz™</Company>
  <LinksUpToDate>false</LinksUpToDate>
  <CharactersWithSpaces>17817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2018-08-28T05:39:00Z</dcterms:created>
  <dcterms:modified xsi:type="dcterms:W3CDTF">2018-08-28T06:04:00Z</dcterms:modified>
</cp:coreProperties>
</file>